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7B7A" w14:textId="77777777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0AE6F4" wp14:editId="294AF363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4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E126" wp14:editId="1B3553E3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DB03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3F2E1F33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676FAC9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423DDFA6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5AB9AA43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1FC5A6B5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7C99237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9F2E23A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5DD9BEC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71B35FD5" w14:textId="77777777" w:rsidR="00AA6A0B" w:rsidRDefault="00AA6A0B" w:rsidP="00AA6A0B"/>
                          <w:p w14:paraId="097069F0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7E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030DB03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3F2E1F33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676FAC9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423DDFA6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5AB9AA43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1FC5A6B5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7C99237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9F2E23A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5DD9BEC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71B35FD5" w14:textId="77777777" w:rsidR="00AA6A0B" w:rsidRDefault="00AA6A0B" w:rsidP="00AA6A0B"/>
                    <w:p w14:paraId="097069F0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0AC4C52D" w14:textId="77777777" w:rsidR="00AA6A0B" w:rsidRDefault="00AA6A0B" w:rsidP="00AA6A0B"/>
    <w:p w14:paraId="39CCF842" w14:textId="77777777" w:rsidR="00FA4D49" w:rsidRDefault="00FA4D49" w:rsidP="00FA4D49">
      <w:pPr>
        <w:spacing w:after="0" w:line="240" w:lineRule="auto"/>
      </w:pPr>
    </w:p>
    <w:p w14:paraId="075CDC90" w14:textId="1D32DADA" w:rsidR="00FA4D49" w:rsidRPr="00EB4897" w:rsidRDefault="00943B76" w:rsidP="00FA4D49">
      <w:pPr>
        <w:spacing w:after="0"/>
      </w:pPr>
      <w:r>
        <w:t>23</w:t>
      </w:r>
      <w:r w:rsidRPr="00943B76">
        <w:rPr>
          <w:vertAlign w:val="superscript"/>
        </w:rPr>
        <w:t>rd</w:t>
      </w:r>
      <w:r>
        <w:t xml:space="preserve"> </w:t>
      </w:r>
      <w:r w:rsidR="00DC2C54">
        <w:t>September</w:t>
      </w:r>
      <w:r w:rsidR="0046068D">
        <w:t xml:space="preserve"> </w:t>
      </w:r>
      <w:r w:rsidR="004E14C5">
        <w:t>202</w:t>
      </w:r>
      <w:r w:rsidR="00DC2C54">
        <w:t>5</w:t>
      </w:r>
    </w:p>
    <w:p w14:paraId="108638F6" w14:textId="77777777" w:rsidR="00FA4D49" w:rsidRPr="00EB4897" w:rsidRDefault="00FA4D49" w:rsidP="00FA4D49">
      <w:pPr>
        <w:spacing w:after="0"/>
      </w:pPr>
    </w:p>
    <w:p w14:paraId="0843F523" w14:textId="39F95603" w:rsidR="00EB4897" w:rsidRPr="00EB4897" w:rsidRDefault="00EB4897" w:rsidP="00EB4897">
      <w:pPr>
        <w:tabs>
          <w:tab w:val="left" w:pos="1134"/>
          <w:tab w:val="left" w:pos="6804"/>
          <w:tab w:val="left" w:pos="7920"/>
        </w:tabs>
        <w:rPr>
          <w:b/>
        </w:rPr>
      </w:pPr>
      <w:r w:rsidRPr="00EB4897">
        <w:rPr>
          <w:b/>
        </w:rPr>
        <w:t>To:</w:t>
      </w:r>
      <w:r w:rsidRPr="00EB4897">
        <w:rPr>
          <w:b/>
        </w:rPr>
        <w:tab/>
        <w:t xml:space="preserve"> Parish Councillors</w:t>
      </w:r>
      <w:r w:rsidR="00564717">
        <w:rPr>
          <w:b/>
        </w:rPr>
        <w:t xml:space="preserve"> on the Finance Committee</w:t>
      </w:r>
      <w:r w:rsidRPr="00EB4897">
        <w:rPr>
          <w:b/>
        </w:rPr>
        <w:tab/>
      </w:r>
    </w:p>
    <w:p w14:paraId="0C51AC8A" w14:textId="3A7469A9" w:rsidR="00EB4897" w:rsidRPr="004E14C5" w:rsidRDefault="00EB4897" w:rsidP="004E14C5">
      <w:pPr>
        <w:pStyle w:val="BodyTextIndent2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EB4897">
        <w:rPr>
          <w:rFonts w:asciiTheme="minorHAnsi" w:hAnsiTheme="minorHAnsi"/>
          <w:sz w:val="22"/>
          <w:szCs w:val="22"/>
        </w:rPr>
        <w:t>You are required to attend a Parish Council Meeting of Hartfield Parish Council Finance Committee to be held o</w:t>
      </w:r>
      <w:r w:rsidR="00FA27A2">
        <w:rPr>
          <w:rFonts w:asciiTheme="minorHAnsi" w:hAnsiTheme="minorHAnsi"/>
          <w:sz w:val="22"/>
          <w:szCs w:val="22"/>
        </w:rPr>
        <w:t xml:space="preserve">n </w:t>
      </w:r>
      <w:r w:rsidR="00DC2C54">
        <w:rPr>
          <w:rFonts w:asciiTheme="minorHAnsi" w:hAnsiTheme="minorHAnsi"/>
          <w:sz w:val="22"/>
          <w:szCs w:val="22"/>
        </w:rPr>
        <w:t>20</w:t>
      </w:r>
      <w:r w:rsidR="00DC2C54" w:rsidRPr="00DC2C54">
        <w:rPr>
          <w:rFonts w:asciiTheme="minorHAnsi" w:hAnsiTheme="minorHAnsi"/>
          <w:sz w:val="22"/>
          <w:szCs w:val="22"/>
          <w:vertAlign w:val="superscript"/>
        </w:rPr>
        <w:t>th</w:t>
      </w:r>
      <w:r w:rsidR="00DC2C54">
        <w:rPr>
          <w:rFonts w:asciiTheme="minorHAnsi" w:hAnsiTheme="minorHAnsi"/>
          <w:sz w:val="22"/>
          <w:szCs w:val="22"/>
        </w:rPr>
        <w:t xml:space="preserve"> October </w:t>
      </w:r>
      <w:r w:rsidR="00FA27A2">
        <w:rPr>
          <w:rFonts w:asciiTheme="minorHAnsi" w:hAnsiTheme="minorHAnsi"/>
          <w:sz w:val="22"/>
          <w:szCs w:val="22"/>
        </w:rPr>
        <w:t>202</w:t>
      </w:r>
      <w:r w:rsidR="00DC2C54">
        <w:rPr>
          <w:rFonts w:asciiTheme="minorHAnsi" w:hAnsiTheme="minorHAnsi"/>
          <w:sz w:val="22"/>
          <w:szCs w:val="22"/>
        </w:rPr>
        <w:t>5</w:t>
      </w:r>
      <w:r w:rsidR="00FA27A2">
        <w:rPr>
          <w:rFonts w:asciiTheme="minorHAnsi" w:hAnsiTheme="minorHAnsi"/>
          <w:sz w:val="22"/>
          <w:szCs w:val="22"/>
        </w:rPr>
        <w:t xml:space="preserve"> at </w:t>
      </w:r>
      <w:r w:rsidR="00943B76">
        <w:rPr>
          <w:rFonts w:asciiTheme="minorHAnsi" w:hAnsiTheme="minorHAnsi"/>
          <w:sz w:val="22"/>
          <w:szCs w:val="22"/>
        </w:rPr>
        <w:t>8</w:t>
      </w:r>
      <w:r w:rsidR="00FA27A2">
        <w:rPr>
          <w:rFonts w:asciiTheme="minorHAnsi" w:hAnsiTheme="minorHAnsi"/>
          <w:sz w:val="22"/>
          <w:szCs w:val="22"/>
        </w:rPr>
        <w:t>pm</w:t>
      </w:r>
      <w:r w:rsidR="007C7DF6">
        <w:rPr>
          <w:rFonts w:asciiTheme="minorHAnsi" w:hAnsiTheme="minorHAnsi"/>
          <w:sz w:val="22"/>
          <w:szCs w:val="22"/>
        </w:rPr>
        <w:t xml:space="preserve"> at Goods Yard House.</w:t>
      </w:r>
    </w:p>
    <w:p w14:paraId="3454E913" w14:textId="77777777" w:rsidR="00EB4897" w:rsidRPr="00EB4897" w:rsidRDefault="00EB4897" w:rsidP="005A3E7C">
      <w:pPr>
        <w:tabs>
          <w:tab w:val="left" w:pos="2340"/>
        </w:tabs>
      </w:pPr>
      <w:r w:rsidRPr="00EB4897">
        <w:t>The AGENDA is as follows:-</w:t>
      </w:r>
    </w:p>
    <w:p w14:paraId="387E478F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To accept apologies for absence</w:t>
      </w:r>
    </w:p>
    <w:p w14:paraId="5F8C01A1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To record Members’ Declarations of Interest in matters to be discussed.</w:t>
      </w:r>
    </w:p>
    <w:p w14:paraId="19275EAC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approve Minutes of </w:t>
      </w:r>
      <w:r w:rsidR="002A7E19">
        <w:t xml:space="preserve">previous </w:t>
      </w:r>
      <w:r w:rsidRPr="00EB4897">
        <w:t xml:space="preserve">Finance Committee meeting </w:t>
      </w:r>
    </w:p>
    <w:p w14:paraId="402711BB" w14:textId="5FD1738E" w:rsidR="006565BF" w:rsidRDefault="00EB4897" w:rsidP="006565BF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report on Matters Arising from </w:t>
      </w:r>
      <w:r w:rsidR="002A7E19">
        <w:t xml:space="preserve">the previous </w:t>
      </w:r>
      <w:r w:rsidRPr="00EB4897">
        <w:t xml:space="preserve">Finance Committee meeting </w:t>
      </w:r>
    </w:p>
    <w:p w14:paraId="265F5A68" w14:textId="27C1E396" w:rsidR="0046068D" w:rsidRDefault="0046068D" w:rsidP="006565BF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>To accept internal audit report.</w:t>
      </w:r>
    </w:p>
    <w:p w14:paraId="4F9E580C" w14:textId="710ED0EC" w:rsidR="00943B76" w:rsidRDefault="00943B76" w:rsidP="006565BF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 xml:space="preserve">To review </w:t>
      </w:r>
      <w:proofErr w:type="spellStart"/>
      <w:r>
        <w:t>mid year</w:t>
      </w:r>
      <w:proofErr w:type="spellEnd"/>
      <w:r>
        <w:t xml:space="preserve"> position. </w:t>
      </w:r>
    </w:p>
    <w:p w14:paraId="2C99DA18" w14:textId="574CFCDD" w:rsidR="00564717" w:rsidRDefault="00FA27A2" w:rsidP="0056471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 xml:space="preserve">To review </w:t>
      </w:r>
      <w:r w:rsidR="00943B76">
        <w:t xml:space="preserve">outline </w:t>
      </w:r>
      <w:r>
        <w:t>budget</w:t>
      </w:r>
      <w:r w:rsidR="0046068D">
        <w:t xml:space="preserve"> 25/26 and precept proposal. </w:t>
      </w:r>
    </w:p>
    <w:p w14:paraId="3D9E441D" w14:textId="5901DA89" w:rsidR="00EB4897" w:rsidRDefault="00FA27A2" w:rsidP="007C7DF6">
      <w:pPr>
        <w:pStyle w:val="ListParagraph"/>
        <w:numPr>
          <w:ilvl w:val="0"/>
          <w:numId w:val="3"/>
        </w:numPr>
        <w:tabs>
          <w:tab w:val="left" w:pos="2340"/>
        </w:tabs>
      </w:pPr>
      <w:r w:rsidRPr="00EB4897">
        <w:t xml:space="preserve">To report on ear marked and general reserve. </w:t>
      </w:r>
    </w:p>
    <w:p w14:paraId="71271A99" w14:textId="4CF1C69C" w:rsidR="00EB4897" w:rsidRPr="00EB4897" w:rsidRDefault="005A3E7C" w:rsidP="005A3E7C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>To receive bank reconciliation</w:t>
      </w:r>
      <w:r w:rsidR="00E8776F">
        <w:t>.</w:t>
      </w:r>
    </w:p>
    <w:p w14:paraId="15FDF991" w14:textId="70ECCA2B" w:rsidR="006565BF" w:rsidRDefault="00EB4897" w:rsidP="0046068D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</w:t>
      </w:r>
      <w:r w:rsidR="00E8776F">
        <w:t>r</w:t>
      </w:r>
      <w:r w:rsidRPr="00EB4897">
        <w:t>eview risk assessment.</w:t>
      </w:r>
    </w:p>
    <w:p w14:paraId="3784DE16" w14:textId="343FC433" w:rsidR="00943B76" w:rsidRDefault="00943B76" w:rsidP="0046068D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>To review asset list.</w:t>
      </w:r>
    </w:p>
    <w:p w14:paraId="681D75D5" w14:textId="2B0F870B" w:rsid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Matters for reporting and inclusion in future agenda.</w:t>
      </w:r>
    </w:p>
    <w:p w14:paraId="4D3E684F" w14:textId="77777777" w:rsidR="00EB4897" w:rsidRPr="00EB4897" w:rsidRDefault="00EB4897" w:rsidP="00EB4897">
      <w:pPr>
        <w:pStyle w:val="ListParagraph"/>
      </w:pPr>
    </w:p>
    <w:p w14:paraId="6E34892B" w14:textId="2D3B92C6" w:rsidR="00EB4897" w:rsidRPr="00EB4897" w:rsidRDefault="00EB4897" w:rsidP="00EB4897">
      <w:pPr>
        <w:tabs>
          <w:tab w:val="left" w:pos="720"/>
          <w:tab w:val="left" w:pos="2340"/>
        </w:tabs>
        <w:ind w:left="720" w:hanging="720"/>
      </w:pPr>
    </w:p>
    <w:p w14:paraId="707F3B17" w14:textId="77777777" w:rsidR="00FA4D49" w:rsidRDefault="00FA4D49" w:rsidP="00EB4897">
      <w:pPr>
        <w:tabs>
          <w:tab w:val="left" w:pos="2340"/>
        </w:tabs>
        <w:spacing w:after="0" w:line="240" w:lineRule="auto"/>
      </w:pPr>
    </w:p>
    <w:sectPr w:rsidR="00FA4D4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DC1D" w14:textId="77777777" w:rsidR="00BF4A9E" w:rsidRDefault="00BF4A9E" w:rsidP="00FA4D49">
      <w:pPr>
        <w:spacing w:after="0" w:line="240" w:lineRule="auto"/>
      </w:pPr>
      <w:r>
        <w:separator/>
      </w:r>
    </w:p>
  </w:endnote>
  <w:endnote w:type="continuationSeparator" w:id="0">
    <w:p w14:paraId="4A81A8B8" w14:textId="77777777" w:rsidR="00BF4A9E" w:rsidRDefault="00BF4A9E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B4AA" w14:textId="77777777" w:rsidR="00BF4A9E" w:rsidRDefault="00BF4A9E" w:rsidP="00FA4D49">
      <w:pPr>
        <w:spacing w:after="0" w:line="240" w:lineRule="auto"/>
      </w:pPr>
      <w:r>
        <w:separator/>
      </w:r>
    </w:p>
  </w:footnote>
  <w:footnote w:type="continuationSeparator" w:id="0">
    <w:p w14:paraId="0C27259F" w14:textId="77777777" w:rsidR="00BF4A9E" w:rsidRDefault="00BF4A9E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A47"/>
    <w:multiLevelType w:val="hybridMultilevel"/>
    <w:tmpl w:val="EB327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2AB2831"/>
    <w:multiLevelType w:val="hybridMultilevel"/>
    <w:tmpl w:val="6688C7E4"/>
    <w:lvl w:ilvl="0" w:tplc="0BBEB5F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99318">
    <w:abstractNumId w:val="1"/>
  </w:num>
  <w:num w:numId="2" w16cid:durableId="551037875">
    <w:abstractNumId w:val="2"/>
  </w:num>
  <w:num w:numId="3" w16cid:durableId="181293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029EF"/>
    <w:rsid w:val="00024D2E"/>
    <w:rsid w:val="0004070F"/>
    <w:rsid w:val="00066296"/>
    <w:rsid w:val="000A4334"/>
    <w:rsid w:val="001351B3"/>
    <w:rsid w:val="001A62BD"/>
    <w:rsid w:val="001B3029"/>
    <w:rsid w:val="001B3236"/>
    <w:rsid w:val="001C6D1D"/>
    <w:rsid w:val="001E1EB4"/>
    <w:rsid w:val="00225D60"/>
    <w:rsid w:val="002446D2"/>
    <w:rsid w:val="0027251A"/>
    <w:rsid w:val="002A2690"/>
    <w:rsid w:val="002A7E19"/>
    <w:rsid w:val="002F2FA9"/>
    <w:rsid w:val="003019EC"/>
    <w:rsid w:val="00350681"/>
    <w:rsid w:val="0035311C"/>
    <w:rsid w:val="00376945"/>
    <w:rsid w:val="00376C3D"/>
    <w:rsid w:val="003B43A7"/>
    <w:rsid w:val="003F1AEC"/>
    <w:rsid w:val="00423D62"/>
    <w:rsid w:val="0046068D"/>
    <w:rsid w:val="004627DC"/>
    <w:rsid w:val="004827D1"/>
    <w:rsid w:val="004D7819"/>
    <w:rsid w:val="004E14C5"/>
    <w:rsid w:val="00502F24"/>
    <w:rsid w:val="005413C9"/>
    <w:rsid w:val="00564717"/>
    <w:rsid w:val="00570D42"/>
    <w:rsid w:val="005836C1"/>
    <w:rsid w:val="00594C6B"/>
    <w:rsid w:val="005A3E7C"/>
    <w:rsid w:val="0060244E"/>
    <w:rsid w:val="006565BF"/>
    <w:rsid w:val="0068088F"/>
    <w:rsid w:val="006814AB"/>
    <w:rsid w:val="006B0893"/>
    <w:rsid w:val="006F48D2"/>
    <w:rsid w:val="006F509E"/>
    <w:rsid w:val="006F50BF"/>
    <w:rsid w:val="006F7178"/>
    <w:rsid w:val="007054DF"/>
    <w:rsid w:val="00746B75"/>
    <w:rsid w:val="007C48FF"/>
    <w:rsid w:val="007C7DF6"/>
    <w:rsid w:val="00801B27"/>
    <w:rsid w:val="00827FD1"/>
    <w:rsid w:val="0085794A"/>
    <w:rsid w:val="0089148D"/>
    <w:rsid w:val="008F7E77"/>
    <w:rsid w:val="0090727E"/>
    <w:rsid w:val="00924A59"/>
    <w:rsid w:val="00926494"/>
    <w:rsid w:val="0093519A"/>
    <w:rsid w:val="009371D4"/>
    <w:rsid w:val="00943B76"/>
    <w:rsid w:val="009B50BD"/>
    <w:rsid w:val="009E4210"/>
    <w:rsid w:val="009F4796"/>
    <w:rsid w:val="00A031BA"/>
    <w:rsid w:val="00A16643"/>
    <w:rsid w:val="00A20A7B"/>
    <w:rsid w:val="00A6543A"/>
    <w:rsid w:val="00A70074"/>
    <w:rsid w:val="00A76F14"/>
    <w:rsid w:val="00A97486"/>
    <w:rsid w:val="00AA6A0B"/>
    <w:rsid w:val="00AF05C7"/>
    <w:rsid w:val="00B039B2"/>
    <w:rsid w:val="00B442CD"/>
    <w:rsid w:val="00B6003D"/>
    <w:rsid w:val="00BC6789"/>
    <w:rsid w:val="00BF4A9E"/>
    <w:rsid w:val="00C2028C"/>
    <w:rsid w:val="00C34A05"/>
    <w:rsid w:val="00C551F5"/>
    <w:rsid w:val="00C74780"/>
    <w:rsid w:val="00D15548"/>
    <w:rsid w:val="00D30DA6"/>
    <w:rsid w:val="00D571DD"/>
    <w:rsid w:val="00DA4CA8"/>
    <w:rsid w:val="00DA6D7D"/>
    <w:rsid w:val="00DC2C54"/>
    <w:rsid w:val="00E10ED7"/>
    <w:rsid w:val="00E47E0F"/>
    <w:rsid w:val="00E618B3"/>
    <w:rsid w:val="00E8776F"/>
    <w:rsid w:val="00EA04C7"/>
    <w:rsid w:val="00EB4897"/>
    <w:rsid w:val="00F0361F"/>
    <w:rsid w:val="00F05918"/>
    <w:rsid w:val="00F23F45"/>
    <w:rsid w:val="00FA27A2"/>
    <w:rsid w:val="00F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B0BF"/>
  <w15:docId w15:val="{B7D2B2DB-273C-4183-9509-B905F7C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customStyle="1" w:styleId="BulletedList">
    <w:name w:val="Bulleted List"/>
    <w:basedOn w:val="ListParagraph"/>
    <w:uiPriority w:val="2"/>
    <w:qFormat/>
    <w:rsid w:val="000A4334"/>
    <w:pPr>
      <w:numPr>
        <w:numId w:val="2"/>
      </w:numPr>
      <w:spacing w:after="120" w:line="240" w:lineRule="auto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A433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B489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B48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4</cp:revision>
  <cp:lastPrinted>2024-08-27T13:16:00Z</cp:lastPrinted>
  <dcterms:created xsi:type="dcterms:W3CDTF">2025-09-22T20:09:00Z</dcterms:created>
  <dcterms:modified xsi:type="dcterms:W3CDTF">2025-09-22T20:11:00Z</dcterms:modified>
</cp:coreProperties>
</file>