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843F523" w14:textId="1E3B3D09" w:rsidR="00EB4897" w:rsidRPr="00EB4897" w:rsidRDefault="0056471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>
        <w:rPr>
          <w:b/>
        </w:rPr>
        <w:t>Finance Committee</w:t>
      </w:r>
      <w:r w:rsidR="00C64424">
        <w:rPr>
          <w:b/>
        </w:rPr>
        <w:t xml:space="preserve"> Minutes 27</w:t>
      </w:r>
      <w:r w:rsidR="00C64424" w:rsidRPr="00C64424">
        <w:rPr>
          <w:b/>
          <w:vertAlign w:val="superscript"/>
        </w:rPr>
        <w:t>th</w:t>
      </w:r>
      <w:r w:rsidR="00C64424">
        <w:rPr>
          <w:b/>
        </w:rPr>
        <w:t xml:space="preserve"> September 2021 at Goods Yard House at 7:30pm</w:t>
      </w:r>
      <w:r w:rsidR="00EB4897" w:rsidRPr="00EB4897">
        <w:rPr>
          <w:b/>
        </w:rPr>
        <w:tab/>
      </w:r>
    </w:p>
    <w:p w14:paraId="014CC9EA" w14:textId="53C309A6" w:rsidR="00C64424" w:rsidRDefault="00C64424" w:rsidP="00C64424">
      <w:pPr>
        <w:tabs>
          <w:tab w:val="left" w:pos="2340"/>
        </w:tabs>
      </w:pPr>
      <w:r>
        <w:t xml:space="preserve">Present: Cllrs </w:t>
      </w:r>
      <w:r w:rsidR="00FC6321">
        <w:t xml:space="preserve">Eastwood, Horner, </w:t>
      </w:r>
      <w:proofErr w:type="gramStart"/>
      <w:r w:rsidR="00FC6321">
        <w:t>Maude</w:t>
      </w:r>
      <w:proofErr w:type="gramEnd"/>
      <w:r w:rsidR="00FC6321">
        <w:t xml:space="preserve"> and Sanders.</w:t>
      </w:r>
    </w:p>
    <w:p w14:paraId="7057206C" w14:textId="095BA191" w:rsidR="00C64424" w:rsidRDefault="00C64424" w:rsidP="00C64424">
      <w:pPr>
        <w:tabs>
          <w:tab w:val="left" w:pos="2340"/>
        </w:tabs>
      </w:pPr>
      <w:r>
        <w:t>Absent: Cllr</w:t>
      </w:r>
      <w:r w:rsidR="00FC6321">
        <w:t xml:space="preserve"> Smith, Emery and Burnett-Dick </w:t>
      </w:r>
    </w:p>
    <w:p w14:paraId="37CFD6D1" w14:textId="07D166B8" w:rsidR="00C64424" w:rsidRDefault="00C64424" w:rsidP="00C64424">
      <w:pPr>
        <w:tabs>
          <w:tab w:val="left" w:pos="2340"/>
        </w:tabs>
      </w:pPr>
      <w:r>
        <w:t xml:space="preserve">In attendance: Emma Fulham Clerk to the Council </w:t>
      </w:r>
    </w:p>
    <w:p w14:paraId="387E478F" w14:textId="43721F2E" w:rsidR="00EB4897" w:rsidRDefault="00EB4897" w:rsidP="00C6442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0C230F31" w14:textId="2A9E4566" w:rsidR="00C64424" w:rsidRDefault="00C64424" w:rsidP="00C64424">
      <w:pPr>
        <w:tabs>
          <w:tab w:val="num" w:pos="720"/>
          <w:tab w:val="left" w:pos="2340"/>
        </w:tabs>
      </w:pPr>
      <w:r>
        <w:t>Cllr</w:t>
      </w:r>
      <w:r w:rsidR="00FC6321">
        <w:t>s</w:t>
      </w:r>
      <w:r>
        <w:t xml:space="preserve"> Smith</w:t>
      </w:r>
      <w:r w:rsidR="00FC6321">
        <w:t xml:space="preserve"> and Emery.</w:t>
      </w:r>
    </w:p>
    <w:p w14:paraId="26B89FF5" w14:textId="64A4257D" w:rsidR="00C64424" w:rsidRPr="00EB4897" w:rsidRDefault="00C64424" w:rsidP="00C64424">
      <w:pPr>
        <w:tabs>
          <w:tab w:val="left" w:pos="2340"/>
        </w:tabs>
      </w:pPr>
      <w:r>
        <w:t>Apologies noted from non-committee members: Cllrs Higgins</w:t>
      </w:r>
      <w:r w:rsidR="00FC6321">
        <w:t xml:space="preserve"> and </w:t>
      </w:r>
      <w:r w:rsidR="0089170F">
        <w:t xml:space="preserve">Beare. </w:t>
      </w:r>
    </w:p>
    <w:p w14:paraId="5F8C01A1" w14:textId="7C335B0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593748AC" w14:textId="5F8182C5" w:rsidR="00C64424" w:rsidRPr="00EB4897" w:rsidRDefault="00C64424" w:rsidP="00C64424">
      <w:pPr>
        <w:tabs>
          <w:tab w:val="num" w:pos="720"/>
          <w:tab w:val="left" w:pos="2340"/>
        </w:tabs>
      </w:pPr>
      <w:r>
        <w:t xml:space="preserve">The Chair reminded Cllrs to declare when necessary. </w:t>
      </w:r>
    </w:p>
    <w:p w14:paraId="19275EAC" w14:textId="06829FEE" w:rsidR="00EB4897" w:rsidRPr="00C64424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rPr>
          <w:b/>
          <w:bCs/>
        </w:rPr>
      </w:pPr>
      <w:r w:rsidRPr="00C64424">
        <w:rPr>
          <w:b/>
          <w:bCs/>
        </w:rPr>
        <w:t xml:space="preserve">To approve Minutes of </w:t>
      </w:r>
      <w:r w:rsidR="002A7E19" w:rsidRPr="00C64424">
        <w:rPr>
          <w:b/>
          <w:bCs/>
        </w:rPr>
        <w:t xml:space="preserve">previous </w:t>
      </w:r>
      <w:r w:rsidRPr="00C64424">
        <w:rPr>
          <w:b/>
          <w:bCs/>
        </w:rPr>
        <w:t>Finance Committee meeting</w:t>
      </w:r>
      <w:r w:rsidR="00BB16DE" w:rsidRPr="00C64424">
        <w:rPr>
          <w:b/>
          <w:bCs/>
        </w:rPr>
        <w:t>.</w:t>
      </w:r>
      <w:r w:rsidRPr="00C64424">
        <w:rPr>
          <w:b/>
          <w:bCs/>
        </w:rPr>
        <w:t xml:space="preserve"> </w:t>
      </w:r>
    </w:p>
    <w:p w14:paraId="5C3E1133" w14:textId="502DC18F" w:rsidR="00C64424" w:rsidRPr="00C64424" w:rsidRDefault="00C64424" w:rsidP="00C64424">
      <w:pPr>
        <w:tabs>
          <w:tab w:val="num" w:pos="720"/>
          <w:tab w:val="left" w:pos="2340"/>
        </w:tabs>
        <w:rPr>
          <w:b/>
          <w:bCs/>
        </w:rPr>
      </w:pPr>
      <w:r w:rsidRPr="00C64424">
        <w:rPr>
          <w:b/>
          <w:bCs/>
        </w:rPr>
        <w:t xml:space="preserve">Unanimously approved as a true record. </w:t>
      </w:r>
    </w:p>
    <w:p w14:paraId="54F61EDC" w14:textId="165711ED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25576074" w14:textId="08D3CC2A" w:rsidR="00C64424" w:rsidRDefault="00C64424" w:rsidP="00C64424">
      <w:pPr>
        <w:tabs>
          <w:tab w:val="num" w:pos="720"/>
          <w:tab w:val="left" w:pos="2340"/>
        </w:tabs>
      </w:pPr>
      <w:r>
        <w:t>None.</w:t>
      </w:r>
    </w:p>
    <w:p w14:paraId="3D9E441D" w14:textId="404C200E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437686C9" w14:textId="2636E118" w:rsidR="00C64424" w:rsidRDefault="00C64424" w:rsidP="00C64424">
      <w:pPr>
        <w:tabs>
          <w:tab w:val="left" w:pos="2340"/>
        </w:tabs>
      </w:pPr>
      <w:r>
        <w:t xml:space="preserve">The reports had been circulated prior to the meeting. </w:t>
      </w:r>
      <w:r w:rsidR="0089170F">
        <w:br/>
      </w:r>
      <w:r w:rsidRPr="00C64424">
        <w:rPr>
          <w:b/>
          <w:bCs/>
        </w:rPr>
        <w:t xml:space="preserve">Both reserves were duly </w:t>
      </w:r>
      <w:proofErr w:type="gramStart"/>
      <w:r w:rsidRPr="00C64424">
        <w:rPr>
          <w:b/>
          <w:bCs/>
        </w:rPr>
        <w:t>noted</w:t>
      </w:r>
      <w:proofErr w:type="gramEnd"/>
      <w:r w:rsidR="0089170F">
        <w:rPr>
          <w:b/>
          <w:bCs/>
        </w:rPr>
        <w:t xml:space="preserve"> and no changes were made. </w:t>
      </w:r>
    </w:p>
    <w:p w14:paraId="71271A99" w14:textId="78804BA4" w:rsid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C64424">
        <w:t>.</w:t>
      </w:r>
    </w:p>
    <w:p w14:paraId="6CE2BBDA" w14:textId="7D05815F" w:rsidR="00C64424" w:rsidRPr="00C64424" w:rsidRDefault="00C64424" w:rsidP="00C64424">
      <w:pPr>
        <w:tabs>
          <w:tab w:val="num" w:pos="720"/>
          <w:tab w:val="left" w:pos="2340"/>
        </w:tabs>
        <w:rPr>
          <w:b/>
          <w:bCs/>
        </w:rPr>
      </w:pPr>
      <w:r w:rsidRPr="00C64424">
        <w:rPr>
          <w:b/>
          <w:bCs/>
        </w:rPr>
        <w:t xml:space="preserve">The report and bank statement were checked for accuracy and signed by the Chair as a true record. </w:t>
      </w:r>
    </w:p>
    <w:p w14:paraId="04345E97" w14:textId="57410DE0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7210BCB7" w14:textId="77777777" w:rsidR="00C64424" w:rsidRDefault="00C64424" w:rsidP="00C64424">
      <w:pPr>
        <w:tabs>
          <w:tab w:val="num" w:pos="720"/>
          <w:tab w:val="left" w:pos="2340"/>
        </w:tabs>
      </w:pPr>
      <w:r>
        <w:t>This had been circulated prior to the meeting.</w:t>
      </w:r>
    </w:p>
    <w:p w14:paraId="2C785AF7" w14:textId="5986B100" w:rsidR="00C64424" w:rsidRPr="00C64424" w:rsidRDefault="00C64424" w:rsidP="00C64424">
      <w:pPr>
        <w:tabs>
          <w:tab w:val="num" w:pos="720"/>
          <w:tab w:val="left" w:pos="2340"/>
        </w:tabs>
        <w:rPr>
          <w:b/>
          <w:bCs/>
        </w:rPr>
      </w:pPr>
      <w:r w:rsidRPr="00C64424">
        <w:rPr>
          <w:b/>
          <w:bCs/>
        </w:rPr>
        <w:t>The assessment was duly accepted</w:t>
      </w:r>
      <w:r w:rsidR="00994B0A">
        <w:rPr>
          <w:b/>
          <w:bCs/>
        </w:rPr>
        <w:t xml:space="preserve"> with no changes. </w:t>
      </w:r>
    </w:p>
    <w:p w14:paraId="30D61EB2" w14:textId="6778713B" w:rsidR="00CB60B8" w:rsidRDefault="00CB60B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381AF326" w14:textId="77777777" w:rsidR="00C64424" w:rsidRDefault="00C64424" w:rsidP="00C64424">
      <w:pPr>
        <w:tabs>
          <w:tab w:val="num" w:pos="720"/>
          <w:tab w:val="left" w:pos="2340"/>
        </w:tabs>
      </w:pPr>
      <w:r>
        <w:t>This had been circulated prior to the meeting.</w:t>
      </w:r>
    </w:p>
    <w:p w14:paraId="0AEFAF72" w14:textId="76169E37" w:rsidR="00C64424" w:rsidRDefault="00C64424" w:rsidP="00C64424">
      <w:pPr>
        <w:tabs>
          <w:tab w:val="num" w:pos="720"/>
          <w:tab w:val="left" w:pos="2340"/>
        </w:tabs>
        <w:rPr>
          <w:b/>
          <w:bCs/>
        </w:rPr>
      </w:pPr>
      <w:r w:rsidRPr="00C64424">
        <w:rPr>
          <w:b/>
          <w:bCs/>
        </w:rPr>
        <w:t xml:space="preserve">The </w:t>
      </w:r>
      <w:r>
        <w:rPr>
          <w:b/>
          <w:bCs/>
        </w:rPr>
        <w:t>list</w:t>
      </w:r>
      <w:r w:rsidRPr="00C64424">
        <w:rPr>
          <w:b/>
          <w:bCs/>
        </w:rPr>
        <w:t xml:space="preserve"> was duly accepted. </w:t>
      </w:r>
    </w:p>
    <w:p w14:paraId="5CC0AC93" w14:textId="6F1A16A1" w:rsidR="00994B0A" w:rsidRPr="00C64424" w:rsidRDefault="00994B0A" w:rsidP="00C64424">
      <w:p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lastRenderedPageBreak/>
        <w:t xml:space="preserve">The Clerk was asked to speak to the insurers about asset valuation </w:t>
      </w:r>
      <w:proofErr w:type="gramStart"/>
      <w:r>
        <w:rPr>
          <w:b/>
          <w:bCs/>
        </w:rPr>
        <w:t>in light of</w:t>
      </w:r>
      <w:proofErr w:type="gramEnd"/>
      <w:r>
        <w:rPr>
          <w:b/>
          <w:bCs/>
        </w:rPr>
        <w:t xml:space="preserve"> rising construction costs</w:t>
      </w:r>
      <w:r w:rsidR="00DD2BF9">
        <w:rPr>
          <w:b/>
          <w:bCs/>
        </w:rPr>
        <w:t xml:space="preserve"> for replacement.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210CCBBB" w14:textId="6509C3F0" w:rsidR="00C64424" w:rsidRDefault="00C64424" w:rsidP="00C64424">
      <w:r>
        <w:t>The Clerk had provided a first draft of the budget for 2022/23 and invited input prior to the finance meeting (Nov 2021) to set the budget and precept recommendation for Council approval (Dec 2021).</w:t>
      </w:r>
    </w:p>
    <w:p w14:paraId="42AEC746" w14:textId="2941AB6F" w:rsidR="00994B0A" w:rsidRPr="00994B0A" w:rsidRDefault="00994B0A" w:rsidP="00C64424">
      <w:pPr>
        <w:rPr>
          <w:b/>
          <w:bCs/>
        </w:rPr>
      </w:pPr>
      <w:bookmarkStart w:id="0" w:name="_Hlk83731227"/>
      <w:r w:rsidRPr="00994B0A">
        <w:rPr>
          <w:b/>
          <w:bCs/>
        </w:rPr>
        <w:t xml:space="preserve">The Clerk was asked to enquire with the church for details of the youth worker provision prior to agreement to fund in 2022/23. </w:t>
      </w:r>
    </w:p>
    <w:bookmarkEnd w:id="0"/>
    <w:p w14:paraId="6E34892B" w14:textId="1D0D4C9D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641A7">
        <w:t>2</w:t>
      </w:r>
      <w:r w:rsidR="00CB60B8">
        <w:t>9</w:t>
      </w:r>
      <w:r w:rsidR="007641A7" w:rsidRPr="007641A7">
        <w:rPr>
          <w:vertAlign w:val="superscript"/>
        </w:rPr>
        <w:t>th</w:t>
      </w:r>
      <w:r w:rsidR="007641A7">
        <w:t xml:space="preserve"> </w:t>
      </w:r>
      <w:r w:rsidR="00CB60B8">
        <w:t>November</w:t>
      </w:r>
      <w:r w:rsidR="007641A7">
        <w:t xml:space="preserve"> 2021.</w:t>
      </w:r>
    </w:p>
    <w:p w14:paraId="707F3B17" w14:textId="4049A9F4" w:rsidR="00FA4D49" w:rsidRDefault="00C64424" w:rsidP="00EB4897">
      <w:pPr>
        <w:tabs>
          <w:tab w:val="left" w:pos="2340"/>
        </w:tabs>
        <w:spacing w:after="0" w:line="240" w:lineRule="auto"/>
      </w:pPr>
      <w:r>
        <w:t xml:space="preserve">Meeting closed </w:t>
      </w:r>
      <w:r w:rsidR="00994B0A">
        <w:t>7:55</w:t>
      </w:r>
      <w:r>
        <w:t>pm</w:t>
      </w: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C939" w14:textId="77777777" w:rsidR="002C4BDA" w:rsidRDefault="002C4BDA" w:rsidP="00FA4D49">
      <w:pPr>
        <w:spacing w:after="0" w:line="240" w:lineRule="auto"/>
      </w:pPr>
      <w:r>
        <w:separator/>
      </w:r>
    </w:p>
  </w:endnote>
  <w:endnote w:type="continuationSeparator" w:id="0">
    <w:p w14:paraId="739F5D3E" w14:textId="77777777" w:rsidR="002C4BDA" w:rsidRDefault="002C4BD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5BE3" w14:textId="77777777" w:rsidR="002C4BDA" w:rsidRDefault="002C4BDA" w:rsidP="00FA4D49">
      <w:pPr>
        <w:spacing w:after="0" w:line="240" w:lineRule="auto"/>
      </w:pPr>
      <w:r>
        <w:separator/>
      </w:r>
    </w:p>
  </w:footnote>
  <w:footnote w:type="continuationSeparator" w:id="0">
    <w:p w14:paraId="3CC3728C" w14:textId="77777777" w:rsidR="002C4BDA" w:rsidRDefault="002C4BD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C4BDA"/>
    <w:rsid w:val="002D688C"/>
    <w:rsid w:val="002F2FA9"/>
    <w:rsid w:val="003019EC"/>
    <w:rsid w:val="00350681"/>
    <w:rsid w:val="0035311C"/>
    <w:rsid w:val="00376945"/>
    <w:rsid w:val="00376C3D"/>
    <w:rsid w:val="003F1AEC"/>
    <w:rsid w:val="003F6B96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5794A"/>
    <w:rsid w:val="0089148D"/>
    <w:rsid w:val="0089170F"/>
    <w:rsid w:val="008F7E77"/>
    <w:rsid w:val="0090727E"/>
    <w:rsid w:val="00924A59"/>
    <w:rsid w:val="00926494"/>
    <w:rsid w:val="0093519A"/>
    <w:rsid w:val="009371D4"/>
    <w:rsid w:val="00994B0A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64424"/>
    <w:rsid w:val="00C74780"/>
    <w:rsid w:val="00CB60B8"/>
    <w:rsid w:val="00CF6A8D"/>
    <w:rsid w:val="00D15548"/>
    <w:rsid w:val="00D30DA6"/>
    <w:rsid w:val="00D571DD"/>
    <w:rsid w:val="00DA4CA8"/>
    <w:rsid w:val="00DA6D7D"/>
    <w:rsid w:val="00DD2BF9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5</cp:revision>
  <cp:lastPrinted>2020-02-05T13:09:00Z</cp:lastPrinted>
  <dcterms:created xsi:type="dcterms:W3CDTF">2021-09-27T12:42:00Z</dcterms:created>
  <dcterms:modified xsi:type="dcterms:W3CDTF">2021-09-28T13:23:00Z</dcterms:modified>
</cp:coreProperties>
</file>