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YR/o43wAAAAsB&#10;AAAPAAAAAAAAAAAAAAAAAGAEAABkcnMvZG93bnJldi54bWxQSwUGAAAAAAQABADzAAAAbA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30ACFF3F" w14:textId="062CF6A3" w:rsidR="00DC3546" w:rsidRDefault="00DC3546" w:rsidP="00DC3546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  <w:b/>
        </w:rPr>
        <w:t xml:space="preserve">Hartfield Parish Council Planning Committee </w:t>
      </w:r>
      <w:r w:rsidR="00CE0176">
        <w:rPr>
          <w:rFonts w:cstheme="minorHAnsi"/>
          <w:b/>
        </w:rPr>
        <w:t>9</w:t>
      </w:r>
      <w:r w:rsidR="00CE0176" w:rsidRPr="00CE0176">
        <w:rPr>
          <w:rFonts w:cstheme="minorHAnsi"/>
          <w:b/>
          <w:vertAlign w:val="superscript"/>
        </w:rPr>
        <w:t>th</w:t>
      </w:r>
      <w:r w:rsidR="00CE0176">
        <w:rPr>
          <w:rFonts w:cstheme="minorHAnsi"/>
          <w:b/>
        </w:rPr>
        <w:t xml:space="preserve"> May</w:t>
      </w:r>
      <w:r>
        <w:rPr>
          <w:rFonts w:cstheme="minorHAnsi"/>
          <w:b/>
        </w:rPr>
        <w:t xml:space="preserve"> 2022 9:30am at Goods Yard House, Hartfield. </w:t>
      </w:r>
    </w:p>
    <w:p w14:paraId="77C8E81A" w14:textId="34A4FC6D" w:rsidR="00DC3546" w:rsidRPr="00903A17" w:rsidRDefault="00DC3546" w:rsidP="00DC3546">
      <w:pPr>
        <w:tabs>
          <w:tab w:val="left" w:pos="1134"/>
          <w:tab w:val="left" w:pos="6804"/>
          <w:tab w:val="left" w:pos="7920"/>
        </w:tabs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Present: Cllrs Eastwood (Chair), </w:t>
      </w:r>
      <w:r w:rsidR="00CE0176">
        <w:rPr>
          <w:rFonts w:cstheme="minorHAnsi"/>
          <w:b/>
        </w:rPr>
        <w:t xml:space="preserve">Norman, </w:t>
      </w:r>
      <w:r>
        <w:rPr>
          <w:rFonts w:cstheme="minorHAnsi"/>
          <w:b/>
        </w:rPr>
        <w:t xml:space="preserve">Shaw, </w:t>
      </w:r>
      <w:r w:rsidR="000F02D9">
        <w:rPr>
          <w:rFonts w:cstheme="minorHAnsi"/>
          <w:b/>
        </w:rPr>
        <w:t xml:space="preserve">and </w:t>
      </w:r>
      <w:r>
        <w:rPr>
          <w:rFonts w:cstheme="minorHAnsi"/>
          <w:b/>
        </w:rPr>
        <w:t>Beare</w:t>
      </w:r>
      <w:r w:rsidR="000F02D9">
        <w:rPr>
          <w:rFonts w:cstheme="minorHAnsi"/>
          <w:b/>
        </w:rPr>
        <w:t xml:space="preserve">. </w:t>
      </w:r>
    </w:p>
    <w:p w14:paraId="717D33F0" w14:textId="5564418D" w:rsidR="00DC3546" w:rsidRPr="00B05A9C" w:rsidRDefault="00DC3546" w:rsidP="00DC3546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94722C">
        <w:rPr>
          <w:rFonts w:cstheme="minorHAnsi"/>
          <w:b/>
        </w:rPr>
        <w:t>Absent: Cllr</w:t>
      </w:r>
      <w:r w:rsidR="003B13B4">
        <w:rPr>
          <w:rFonts w:cstheme="minorHAnsi"/>
          <w:b/>
        </w:rPr>
        <w:t>s</w:t>
      </w:r>
      <w:r w:rsidRPr="0094722C">
        <w:rPr>
          <w:rFonts w:cstheme="minorHAnsi"/>
          <w:b/>
        </w:rPr>
        <w:t xml:space="preserve"> </w:t>
      </w:r>
      <w:r w:rsidR="00555E5A">
        <w:rPr>
          <w:rFonts w:cstheme="minorHAnsi"/>
          <w:b/>
        </w:rPr>
        <w:t>Reed</w:t>
      </w:r>
      <w:r w:rsidR="000F02D9">
        <w:rPr>
          <w:rFonts w:cstheme="minorHAnsi"/>
          <w:b/>
        </w:rPr>
        <w:t xml:space="preserve"> and Gunn</w:t>
      </w:r>
      <w:r w:rsidR="00555E5A">
        <w:rPr>
          <w:rFonts w:cstheme="minorHAnsi"/>
          <w:b/>
        </w:rPr>
        <w:t>.</w:t>
      </w:r>
    </w:p>
    <w:p w14:paraId="6B3E8030" w14:textId="77777777" w:rsidR="00DC3546" w:rsidRDefault="00DC3546" w:rsidP="00DC3546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0E6304">
        <w:rPr>
          <w:rFonts w:cstheme="minorHAnsi"/>
          <w:b/>
        </w:rPr>
        <w:t>Public: None.</w:t>
      </w:r>
    </w:p>
    <w:p w14:paraId="57C890F8" w14:textId="77777777" w:rsidR="00DC3546" w:rsidRDefault="00DC3546" w:rsidP="00DC3546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>
        <w:rPr>
          <w:rFonts w:cstheme="minorHAnsi"/>
          <w:b/>
        </w:rPr>
        <w:t xml:space="preserve">In attendance: Gail Finney, Locum Clerk to the Council. </w:t>
      </w:r>
    </w:p>
    <w:p w14:paraId="464D0BD0" w14:textId="148B43BB" w:rsidR="002040E7" w:rsidRDefault="007A2CA4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 w:rsidRPr="007A2CA4"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  <w:r w:rsidR="0076282D">
        <w:rPr>
          <w:rFonts w:cstheme="minorHAnsi"/>
        </w:rPr>
        <w:t>.</w:t>
      </w:r>
    </w:p>
    <w:p w14:paraId="3DB20911" w14:textId="7212AA7D" w:rsidR="003B13B4" w:rsidRDefault="003B13B4" w:rsidP="003B13B4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2A4F53C" w14:textId="7D9F23F6" w:rsidR="003B13B4" w:rsidRPr="00B05A9C" w:rsidRDefault="003B13B4" w:rsidP="003B13B4">
      <w:pPr>
        <w:tabs>
          <w:tab w:val="left" w:pos="1134"/>
          <w:tab w:val="left" w:pos="6804"/>
          <w:tab w:val="left" w:pos="7920"/>
        </w:tabs>
        <w:ind w:left="720" w:hanging="720"/>
        <w:rPr>
          <w:rFonts w:cstheme="minorHAnsi"/>
          <w:b/>
        </w:rPr>
      </w:pPr>
      <w:r>
        <w:rPr>
          <w:rFonts w:cstheme="minorHAnsi"/>
        </w:rPr>
        <w:tab/>
      </w:r>
      <w:r w:rsidRPr="0094722C">
        <w:rPr>
          <w:rFonts w:cstheme="minorHAnsi"/>
          <w:b/>
        </w:rPr>
        <w:t>Cllr</w:t>
      </w:r>
      <w:r>
        <w:rPr>
          <w:rFonts w:cstheme="minorHAnsi"/>
          <w:b/>
        </w:rPr>
        <w:t>s</w:t>
      </w:r>
      <w:r w:rsidRPr="0094722C">
        <w:rPr>
          <w:rFonts w:cstheme="minorHAnsi"/>
          <w:b/>
        </w:rPr>
        <w:t xml:space="preserve"> </w:t>
      </w:r>
      <w:r>
        <w:rPr>
          <w:rFonts w:cstheme="minorHAnsi"/>
          <w:b/>
        </w:rPr>
        <w:t>Reed and Gunn.</w:t>
      </w:r>
    </w:p>
    <w:p w14:paraId="14CB07B4" w14:textId="7B9B2CB7" w:rsidR="002040E7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  <w:r w:rsidR="0076282D">
        <w:rPr>
          <w:rFonts w:cstheme="minorHAnsi"/>
        </w:rPr>
        <w:t>.</w:t>
      </w:r>
    </w:p>
    <w:p w14:paraId="0B0F5654" w14:textId="666F9314" w:rsidR="0013707E" w:rsidRDefault="0013707E" w:rsidP="0013707E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616A59CE" w14:textId="022AC6EA" w:rsidR="0013707E" w:rsidRPr="0013707E" w:rsidRDefault="0013707E" w:rsidP="0013707E">
      <w:pPr>
        <w:tabs>
          <w:tab w:val="left" w:pos="2340"/>
        </w:tabs>
        <w:spacing w:after="0" w:line="240" w:lineRule="auto"/>
        <w:ind w:left="720"/>
        <w:rPr>
          <w:rFonts w:cstheme="minorHAnsi"/>
          <w:b/>
          <w:bCs/>
        </w:rPr>
      </w:pPr>
      <w:r w:rsidRPr="0013707E">
        <w:rPr>
          <w:rFonts w:cstheme="minorHAnsi"/>
          <w:b/>
          <w:bCs/>
        </w:rPr>
        <w:t>None.</w:t>
      </w:r>
    </w:p>
    <w:p w14:paraId="54A0BCA0" w14:textId="77777777" w:rsidR="0076282D" w:rsidRPr="007A2CA4" w:rsidRDefault="0076282D" w:rsidP="0076282D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BF32F66" w14:textId="3E1DAFDD" w:rsidR="002040E7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approve previous minutes as attached</w:t>
      </w:r>
      <w:r w:rsidR="0076282D">
        <w:rPr>
          <w:rFonts w:cstheme="minorHAnsi"/>
        </w:rPr>
        <w:t>.</w:t>
      </w:r>
    </w:p>
    <w:p w14:paraId="13F07540" w14:textId="0ACED911" w:rsidR="0013707E" w:rsidRDefault="0013707E" w:rsidP="0013707E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298AD884" w14:textId="77777777" w:rsidR="001E0D66" w:rsidRPr="00C51134" w:rsidRDefault="001E0D66" w:rsidP="001E0D66">
      <w:pPr>
        <w:tabs>
          <w:tab w:val="left" w:pos="2340"/>
        </w:tabs>
        <w:spacing w:after="0" w:line="240" w:lineRule="auto"/>
        <w:ind w:left="720"/>
        <w:rPr>
          <w:rFonts w:cstheme="minorHAnsi"/>
          <w:b/>
          <w:bCs/>
        </w:rPr>
      </w:pPr>
      <w:r w:rsidRPr="00C51134">
        <w:rPr>
          <w:rFonts w:cstheme="minorHAnsi"/>
          <w:b/>
          <w:bCs/>
        </w:rPr>
        <w:t xml:space="preserve">The minutes were approved and signed as a true record. </w:t>
      </w:r>
    </w:p>
    <w:p w14:paraId="608D4F32" w14:textId="77777777" w:rsidR="0076282D" w:rsidRPr="001E0D66" w:rsidRDefault="0076282D" w:rsidP="0076282D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4B6E3FEF" w14:textId="7682187C" w:rsidR="002040E7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77F250B1" w14:textId="19855B0B" w:rsidR="00D76A94" w:rsidRDefault="00D76A94" w:rsidP="00D76A94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2F60125" w14:textId="52F6FA86" w:rsidR="0013707E" w:rsidRDefault="001E0D66" w:rsidP="001E0D66">
      <w:pPr>
        <w:tabs>
          <w:tab w:val="left" w:pos="2340"/>
        </w:tabs>
        <w:spacing w:after="0" w:line="240" w:lineRule="auto"/>
        <w:ind w:left="720"/>
        <w:rPr>
          <w:color w:val="FF0000"/>
        </w:rPr>
      </w:pPr>
      <w:r>
        <w:t>Primrose Cottage – Cllr Norman questioned what was happening with Primrose Cottage</w:t>
      </w:r>
      <w:r w:rsidR="00181097">
        <w:t xml:space="preserve"> planning permission as he had received notification of conditions to the application. Cllr </w:t>
      </w:r>
      <w:r>
        <w:t xml:space="preserve">Eastwood advised that planning was conditional upon </w:t>
      </w:r>
      <w:r w:rsidR="00B43E21">
        <w:t>specification</w:t>
      </w:r>
      <w:r>
        <w:t xml:space="preserve"> of materials to be used. </w:t>
      </w:r>
    </w:p>
    <w:p w14:paraId="7296BF81" w14:textId="77777777" w:rsidR="0013707E" w:rsidRDefault="0013707E" w:rsidP="001E0D66">
      <w:pPr>
        <w:tabs>
          <w:tab w:val="left" w:pos="2340"/>
        </w:tabs>
        <w:spacing w:after="0" w:line="240" w:lineRule="auto"/>
        <w:ind w:left="720"/>
        <w:rPr>
          <w:color w:val="FF0000"/>
        </w:rPr>
      </w:pPr>
    </w:p>
    <w:p w14:paraId="623A8F5F" w14:textId="7A660C8B" w:rsidR="0013707E" w:rsidRDefault="001D1B42" w:rsidP="001E0D66">
      <w:pPr>
        <w:tabs>
          <w:tab w:val="left" w:pos="2340"/>
        </w:tabs>
        <w:spacing w:after="0" w:line="240" w:lineRule="auto"/>
        <w:ind w:left="720"/>
      </w:pPr>
      <w:r w:rsidRPr="001D1B42">
        <w:t xml:space="preserve">Potential break of planning regulations at the junction of Parrock Lane and Sheperds Hill B2110 (between Coleman’s Hatch and Forest Row) </w:t>
      </w:r>
      <w:r>
        <w:t>–</w:t>
      </w:r>
      <w:r w:rsidRPr="001D1B42">
        <w:t xml:space="preserve"> </w:t>
      </w:r>
      <w:r>
        <w:t xml:space="preserve">the committee noted the correspondence received and supported the </w:t>
      </w:r>
      <w:r w:rsidR="00F955C1">
        <w:t xml:space="preserve">current </w:t>
      </w:r>
      <w:r>
        <w:t xml:space="preserve">enforcement </w:t>
      </w:r>
      <w:r w:rsidR="00F955C1">
        <w:t xml:space="preserve">action. </w:t>
      </w:r>
    </w:p>
    <w:p w14:paraId="3ED063CF" w14:textId="77777777" w:rsidR="00F955C1" w:rsidRPr="0076282D" w:rsidRDefault="00F955C1" w:rsidP="001E0D66">
      <w:pPr>
        <w:tabs>
          <w:tab w:val="left" w:pos="2340"/>
        </w:tabs>
        <w:spacing w:after="0" w:line="240" w:lineRule="auto"/>
        <w:ind w:left="720"/>
        <w:rPr>
          <w:color w:val="FF0000"/>
        </w:rPr>
      </w:pPr>
    </w:p>
    <w:p w14:paraId="3CA11CB2" w14:textId="51F2D577" w:rsidR="00DA74B9" w:rsidRPr="00D76A94" w:rsidRDefault="005C1601" w:rsidP="001E0D66">
      <w:pPr>
        <w:tabs>
          <w:tab w:val="left" w:pos="2340"/>
        </w:tabs>
        <w:spacing w:after="0" w:line="240" w:lineRule="auto"/>
        <w:ind w:left="720"/>
        <w:rPr>
          <w:rFonts w:cstheme="minorHAnsi"/>
          <w:color w:val="FF0000"/>
        </w:rPr>
      </w:pPr>
      <w:r>
        <w:rPr>
          <w:rFonts w:cstheme="minorHAnsi"/>
        </w:rPr>
        <w:t xml:space="preserve">Cllr Shaw </w:t>
      </w:r>
      <w:r w:rsidR="007E316F">
        <w:rPr>
          <w:rFonts w:cstheme="minorHAnsi"/>
        </w:rPr>
        <w:t xml:space="preserve">requested clarification </w:t>
      </w:r>
      <w:r w:rsidR="007E316F">
        <w:rPr>
          <w:rFonts w:cstheme="minorHAnsi"/>
        </w:rPr>
        <w:t>on the next step</w:t>
      </w:r>
      <w:r>
        <w:rPr>
          <w:rFonts w:cstheme="minorHAnsi"/>
        </w:rPr>
        <w:t>s after an application is refused.  Cllr Eastwood advised that the application would need to be amended and resubmitted to obtain approval</w:t>
      </w:r>
      <w:r w:rsidR="007B0AB6">
        <w:rPr>
          <w:rFonts w:cstheme="minorHAnsi"/>
        </w:rPr>
        <w:t>.</w:t>
      </w:r>
    </w:p>
    <w:p w14:paraId="7B56B6E6" w14:textId="77777777" w:rsidR="0076282D" w:rsidRPr="007A2CA4" w:rsidRDefault="0076282D" w:rsidP="0076282D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649DF13" w14:textId="05EDD3EB" w:rsidR="00902735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Correspondence</w:t>
      </w:r>
      <w:r w:rsidR="0076282D">
        <w:rPr>
          <w:rFonts w:cstheme="minorHAnsi"/>
        </w:rPr>
        <w:t>.</w:t>
      </w:r>
    </w:p>
    <w:p w14:paraId="0FE79765" w14:textId="42A7B9EF" w:rsidR="008017DF" w:rsidRDefault="008017DF" w:rsidP="008017DF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60569C28" w14:textId="77777777" w:rsidR="00CC2D2D" w:rsidRDefault="00CC2D2D" w:rsidP="00CC2D2D">
      <w:pPr>
        <w:tabs>
          <w:tab w:val="left" w:pos="2340"/>
        </w:tabs>
        <w:spacing w:after="0" w:line="240" w:lineRule="auto"/>
        <w:ind w:left="720"/>
      </w:pPr>
      <w:r w:rsidRPr="001D1B42">
        <w:t xml:space="preserve">Potential break of planning regulations at the junction of Parrock Lane and Sheperds Hill B2110 (between Coleman’s Hatch and Forest Row) </w:t>
      </w:r>
      <w:r>
        <w:t>–</w:t>
      </w:r>
      <w:r w:rsidRPr="001D1B42">
        <w:t xml:space="preserve"> </w:t>
      </w:r>
      <w:r>
        <w:t xml:space="preserve">the committee noted the correspondence received and supported the current enforcement action. </w:t>
      </w:r>
    </w:p>
    <w:p w14:paraId="0E315A78" w14:textId="77777777" w:rsidR="0076282D" w:rsidRPr="007A2CA4" w:rsidRDefault="0076282D" w:rsidP="0076282D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CEED6FA" w14:textId="0A4AF205" w:rsidR="00AD4CC2" w:rsidRPr="00AD4CC2" w:rsidRDefault="000F4436" w:rsidP="00AD4CC2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ratify planning decisions</w:t>
      </w:r>
      <w:r w:rsidR="0076282D">
        <w:rPr>
          <w:rFonts w:cstheme="minorHAnsi"/>
        </w:rPr>
        <w:t>.</w:t>
      </w:r>
    </w:p>
    <w:p w14:paraId="41B9FF4D" w14:textId="77777777" w:rsidR="00AD4CC2" w:rsidRDefault="00AD4CC2" w:rsidP="00AD4CC2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783F595" w14:textId="77777777" w:rsidR="00AD4CC2" w:rsidRDefault="00AD4CC2" w:rsidP="00AD4CC2">
      <w:r>
        <w:t>Application No. WD/2022/0576/F</w:t>
      </w:r>
    </w:p>
    <w:p w14:paraId="3C7108FB" w14:textId="77777777" w:rsidR="00AD4CC2" w:rsidRDefault="00AD4CC2" w:rsidP="00AD4CC2">
      <w:r>
        <w:t xml:space="preserve">Location: HARTWELL FARM, ACORN HOUSE, EDENBRIDGE ROAD, HARTFIELD, TN7 4JH </w:t>
      </w:r>
    </w:p>
    <w:p w14:paraId="57725355" w14:textId="77777777" w:rsidR="00AD4CC2" w:rsidRDefault="00AD4CC2" w:rsidP="00AD4CC2">
      <w:r>
        <w:t>Description: INSTALLATION OF PHOTOVOTAIC PANELS TO ROOF OF GARAGE BUILDING</w:t>
      </w:r>
    </w:p>
    <w:p w14:paraId="57F3CF06" w14:textId="77777777" w:rsidR="00AD4CC2" w:rsidRDefault="00AD4CC2" w:rsidP="00AD4CC2">
      <w:pPr>
        <w:rPr>
          <w:b/>
          <w:bCs/>
        </w:rPr>
      </w:pPr>
      <w:r>
        <w:rPr>
          <w:b/>
          <w:bCs/>
        </w:rPr>
        <w:t xml:space="preserve">The Parish Council supports the application subject to neighbour’s representations. </w:t>
      </w:r>
    </w:p>
    <w:p w14:paraId="3F5A0FA4" w14:textId="77777777" w:rsidR="00AD4CC2" w:rsidRDefault="00AD4CC2" w:rsidP="00AD4CC2">
      <w:r>
        <w:t>Application No. WD/2022/0577/F</w:t>
      </w:r>
    </w:p>
    <w:p w14:paraId="7D16E715" w14:textId="77777777" w:rsidR="00AD4CC2" w:rsidRDefault="00AD4CC2" w:rsidP="00AD4CC2">
      <w:r>
        <w:t xml:space="preserve">Location: HARTWELL FARM, ACORN HOUSE, EDENBRIDGE ROAD, HARTFIELD, TN7 4JH </w:t>
      </w:r>
    </w:p>
    <w:p w14:paraId="72AC0F08" w14:textId="77777777" w:rsidR="00AD4CC2" w:rsidRDefault="00AD4CC2" w:rsidP="00AD4CC2">
      <w:r>
        <w:t>Description: FENESTRATION ALTERATIONS TO SOUTH-WEST AND NORTH-WEST ELEVATIONS, INSTALLATION OF CONSERVATION ROOFLIGHT TO SOUTH-WEST ELEVATION, PERGOLA TO SOUTH-WEST ELEVATION, ASSOCIATED INTERNAL ALTERATIONS</w:t>
      </w:r>
    </w:p>
    <w:p w14:paraId="4DC9903B" w14:textId="77777777" w:rsidR="00AD4CC2" w:rsidRDefault="00AD4CC2" w:rsidP="00AD4CC2">
      <w:pPr>
        <w:rPr>
          <w:b/>
          <w:bCs/>
        </w:rPr>
      </w:pPr>
      <w:r>
        <w:rPr>
          <w:b/>
          <w:bCs/>
        </w:rPr>
        <w:t xml:space="preserve">The Parish Council supports the application subject to neighbour’s representations. </w:t>
      </w:r>
    </w:p>
    <w:p w14:paraId="48AEF7AE" w14:textId="22C92A09" w:rsidR="00AD4CC2" w:rsidRPr="00AD4CC2" w:rsidRDefault="00AD4CC2" w:rsidP="00AD4CC2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7B60BCA7" w14:textId="77777777" w:rsidR="00AD4CC2" w:rsidRDefault="00AD4CC2" w:rsidP="00AD4CC2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5585BDD" w14:textId="47D5AA37" w:rsidR="001E643E" w:rsidRDefault="00AD4CC2" w:rsidP="001E643E">
      <w:r>
        <w:t>Application No. WD/2021/3115/F</w:t>
      </w:r>
    </w:p>
    <w:p w14:paraId="724D508B" w14:textId="77777777" w:rsidR="001E643E" w:rsidRDefault="00AD4CC2" w:rsidP="001E643E">
      <w:r>
        <w:t xml:space="preserve">Location: </w:t>
      </w:r>
      <w:r w:rsidR="001E643E">
        <w:t>COOPERS WOOD, HOLTYE ROAD, COWDEN, EDENBRIDGE, TN8 7EG</w:t>
      </w:r>
    </w:p>
    <w:p w14:paraId="6C0EB37C" w14:textId="7F0974A2" w:rsidR="00AD4CC2" w:rsidRDefault="00AD4CC2" w:rsidP="00AD4CC2">
      <w:r>
        <w:t>Description: PROPOSED SWIMMING POOL IN THE GARDEN OF CO</w:t>
      </w:r>
      <w:r w:rsidR="00DA74B9">
        <w:t>O</w:t>
      </w:r>
      <w:r>
        <w:t xml:space="preserve">PERS WOOD </w:t>
      </w:r>
    </w:p>
    <w:p w14:paraId="33EE2E44" w14:textId="52BD8870" w:rsidR="00F001B9" w:rsidRDefault="000F596C" w:rsidP="00AD4CC2">
      <w:pPr>
        <w:rPr>
          <w:b/>
          <w:bCs/>
          <w:color w:val="FF0000"/>
        </w:rPr>
      </w:pPr>
      <w:r>
        <w:rPr>
          <w:b/>
          <w:bCs/>
        </w:rPr>
        <w:t xml:space="preserve">The Parish Council </w:t>
      </w:r>
      <w:r w:rsidR="000B528F">
        <w:rPr>
          <w:b/>
          <w:bCs/>
        </w:rPr>
        <w:t>does not support the application as they are unable to formulate a decision due to insufficient information</w:t>
      </w:r>
      <w:r w:rsidR="00516646">
        <w:rPr>
          <w:b/>
          <w:bCs/>
        </w:rPr>
        <w:t>. In addition, precautions to preserve wildlife should be implemented.</w:t>
      </w:r>
    </w:p>
    <w:p w14:paraId="7D8996CA" w14:textId="5E883DE3" w:rsidR="001E643E" w:rsidRDefault="001E643E" w:rsidP="001E643E">
      <w:r>
        <w:t xml:space="preserve">Application No. WD/2022/0738/F </w:t>
      </w:r>
    </w:p>
    <w:p w14:paraId="6FAE50A9" w14:textId="3DA81708" w:rsidR="001E643E" w:rsidRDefault="001E643E" w:rsidP="001E643E">
      <w:r>
        <w:t xml:space="preserve">Location: </w:t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HEATHERDENE, COTCHFORD HILL, CHUCK HATCH, HARTFIELD,</w:t>
      </w:r>
      <w:r w:rsidR="000E57B0">
        <w:rPr>
          <w:rFonts w:ascii="Verdana" w:hAnsi="Verdana"/>
          <w:color w:val="212529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TN7 4EX</w:t>
      </w:r>
    </w:p>
    <w:p w14:paraId="76149545" w14:textId="463C51DC" w:rsidR="001E643E" w:rsidRDefault="001E643E" w:rsidP="001E643E">
      <w:pPr>
        <w:rPr>
          <w:rFonts w:ascii="Verdana" w:hAnsi="Verdana"/>
          <w:color w:val="212529"/>
          <w:sz w:val="19"/>
          <w:szCs w:val="19"/>
          <w:shd w:val="clear" w:color="auto" w:fill="FFFFFF"/>
        </w:rPr>
      </w:pPr>
      <w:r>
        <w:t xml:space="preserve">Description: </w:t>
      </w:r>
      <w:r>
        <w:rPr>
          <w:rFonts w:ascii="Verdana" w:hAnsi="Verdana"/>
          <w:color w:val="212529"/>
          <w:sz w:val="19"/>
          <w:szCs w:val="19"/>
          <w:shd w:val="clear" w:color="auto" w:fill="FFFFFF"/>
        </w:rPr>
        <w:t>CONVERSION OF AN EXISTING GARAGE TO AN ANNEX WITH A SMALL REAR AND SIDE EXTENSION</w:t>
      </w:r>
    </w:p>
    <w:p w14:paraId="131D438F" w14:textId="29FE53A5" w:rsidR="001E0D66" w:rsidRPr="001E0D66" w:rsidRDefault="001E0D66" w:rsidP="001E643E">
      <w:pPr>
        <w:rPr>
          <w:b/>
          <w:bCs/>
        </w:rPr>
      </w:pPr>
      <w:r>
        <w:rPr>
          <w:b/>
          <w:bCs/>
        </w:rPr>
        <w:t>The Parish Council supports the application subject to neighbour’s representations</w:t>
      </w:r>
      <w:r w:rsidR="000F596C">
        <w:rPr>
          <w:b/>
          <w:bCs/>
        </w:rPr>
        <w:t xml:space="preserve"> and the conversion being </w:t>
      </w:r>
      <w:r w:rsidR="00014C46">
        <w:rPr>
          <w:b/>
          <w:bCs/>
        </w:rPr>
        <w:t>tied</w:t>
      </w:r>
      <w:r w:rsidR="000F596C">
        <w:rPr>
          <w:b/>
          <w:bCs/>
        </w:rPr>
        <w:t xml:space="preserve"> to the main house</w:t>
      </w:r>
      <w:r w:rsidR="00014C46">
        <w:rPr>
          <w:b/>
          <w:bCs/>
        </w:rPr>
        <w:t>.</w:t>
      </w:r>
      <w:r>
        <w:rPr>
          <w:b/>
          <w:bCs/>
        </w:rPr>
        <w:t xml:space="preserve"> </w:t>
      </w:r>
    </w:p>
    <w:p w14:paraId="5627A598" w14:textId="66B12ADB" w:rsidR="00AD4CC2" w:rsidRDefault="00AD4CC2" w:rsidP="00AD4CC2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  <w:r w:rsidR="0076282D">
        <w:rPr>
          <w:rFonts w:cstheme="minorHAnsi"/>
        </w:rPr>
        <w:t>.</w:t>
      </w:r>
    </w:p>
    <w:p w14:paraId="35C5F2CB" w14:textId="77777777" w:rsidR="0076282D" w:rsidRPr="00AD4CC2" w:rsidRDefault="0076282D" w:rsidP="0076282D">
      <w:pPr>
        <w:pStyle w:val="ListParagraph"/>
        <w:tabs>
          <w:tab w:val="left" w:pos="2340"/>
        </w:tabs>
        <w:spacing w:after="0" w:line="240" w:lineRule="auto"/>
        <w:rPr>
          <w:rFonts w:cstheme="minorHAnsi"/>
        </w:rPr>
      </w:pPr>
    </w:p>
    <w:p w14:paraId="734F8D12" w14:textId="4F680816" w:rsidR="00BD160E" w:rsidRPr="0076282D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AD4CC2">
        <w:rPr>
          <w:rFonts w:cstheme="minorHAnsi"/>
        </w:rPr>
        <w:t>6</w:t>
      </w:r>
      <w:r w:rsidR="00AD4CC2" w:rsidRPr="00AD4CC2">
        <w:rPr>
          <w:rFonts w:cstheme="minorHAnsi"/>
          <w:vertAlign w:val="superscript"/>
        </w:rPr>
        <w:t>th</w:t>
      </w:r>
      <w:r w:rsidR="00AD4CC2">
        <w:rPr>
          <w:rFonts w:cstheme="minorHAnsi"/>
        </w:rPr>
        <w:t xml:space="preserve"> June 2022</w:t>
      </w:r>
      <w:r w:rsidR="0076282D">
        <w:rPr>
          <w:rFonts w:cstheme="minorHAnsi"/>
        </w:rPr>
        <w:t>.</w:t>
      </w:r>
    </w:p>
    <w:p w14:paraId="650B1D31" w14:textId="58F696F2" w:rsidR="0076282D" w:rsidRDefault="0076282D" w:rsidP="0076282D">
      <w:pPr>
        <w:tabs>
          <w:tab w:val="left" w:pos="2340"/>
        </w:tabs>
        <w:spacing w:after="0" w:line="240" w:lineRule="auto"/>
      </w:pPr>
    </w:p>
    <w:p w14:paraId="6E36CCAA" w14:textId="08FBC3EB" w:rsidR="000F02D9" w:rsidRPr="00481457" w:rsidRDefault="0076282D" w:rsidP="0076282D">
      <w:pPr>
        <w:tabs>
          <w:tab w:val="left" w:pos="2340"/>
        </w:tabs>
        <w:spacing w:after="0" w:line="240" w:lineRule="auto"/>
      </w:pPr>
      <w:r>
        <w:t xml:space="preserve">Meeting closed </w:t>
      </w:r>
      <w:r w:rsidR="00FF5973" w:rsidRPr="001E0D66">
        <w:t>10.05am</w:t>
      </w:r>
      <w:r w:rsidR="001E0D66">
        <w:t>.</w:t>
      </w:r>
    </w:p>
    <w:sectPr w:rsidR="000F02D9" w:rsidRPr="00481457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B371" w14:textId="77777777" w:rsidR="007E4005" w:rsidRDefault="007E4005" w:rsidP="00FA4D49">
      <w:pPr>
        <w:spacing w:after="0" w:line="240" w:lineRule="auto"/>
      </w:pPr>
      <w:r>
        <w:separator/>
      </w:r>
    </w:p>
  </w:endnote>
  <w:endnote w:type="continuationSeparator" w:id="0">
    <w:p w14:paraId="16170D5C" w14:textId="77777777" w:rsidR="007E4005" w:rsidRDefault="007E4005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BC0" w14:textId="77777777" w:rsidR="007E4005" w:rsidRDefault="007E4005" w:rsidP="00FA4D49">
      <w:pPr>
        <w:spacing w:after="0" w:line="240" w:lineRule="auto"/>
      </w:pPr>
      <w:r>
        <w:separator/>
      </w:r>
    </w:p>
  </w:footnote>
  <w:footnote w:type="continuationSeparator" w:id="0">
    <w:p w14:paraId="3E4B5421" w14:textId="77777777" w:rsidR="007E4005" w:rsidRDefault="007E4005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4BB"/>
    <w:rsid w:val="00007F23"/>
    <w:rsid w:val="000111A2"/>
    <w:rsid w:val="000112E9"/>
    <w:rsid w:val="000119B3"/>
    <w:rsid w:val="00014C46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35B1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28F"/>
    <w:rsid w:val="000B59D3"/>
    <w:rsid w:val="000B5EEC"/>
    <w:rsid w:val="000C1317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57B0"/>
    <w:rsid w:val="000E6935"/>
    <w:rsid w:val="000F02D9"/>
    <w:rsid w:val="000F0AA5"/>
    <w:rsid w:val="000F30A9"/>
    <w:rsid w:val="000F4436"/>
    <w:rsid w:val="000F596C"/>
    <w:rsid w:val="000F5CA4"/>
    <w:rsid w:val="001027D2"/>
    <w:rsid w:val="00102FD5"/>
    <w:rsid w:val="001057A6"/>
    <w:rsid w:val="00106A53"/>
    <w:rsid w:val="00110ACC"/>
    <w:rsid w:val="001110D9"/>
    <w:rsid w:val="00111108"/>
    <w:rsid w:val="00114510"/>
    <w:rsid w:val="00122F27"/>
    <w:rsid w:val="00123542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3707E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1097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B42"/>
    <w:rsid w:val="001D1D40"/>
    <w:rsid w:val="001D21B0"/>
    <w:rsid w:val="001D6188"/>
    <w:rsid w:val="001E0D66"/>
    <w:rsid w:val="001E1EB4"/>
    <w:rsid w:val="001E2003"/>
    <w:rsid w:val="001E2625"/>
    <w:rsid w:val="001E2976"/>
    <w:rsid w:val="001E3211"/>
    <w:rsid w:val="001E560D"/>
    <w:rsid w:val="001E643E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9638D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B13B4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3577"/>
    <w:rsid w:val="00464D59"/>
    <w:rsid w:val="0046782D"/>
    <w:rsid w:val="00471969"/>
    <w:rsid w:val="00475168"/>
    <w:rsid w:val="004768FC"/>
    <w:rsid w:val="00476A29"/>
    <w:rsid w:val="00481457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664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5AF7"/>
    <w:rsid w:val="00547D74"/>
    <w:rsid w:val="00551E1F"/>
    <w:rsid w:val="00551E2F"/>
    <w:rsid w:val="0055421D"/>
    <w:rsid w:val="00554B20"/>
    <w:rsid w:val="00555E5A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60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DB2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282D"/>
    <w:rsid w:val="00763DC8"/>
    <w:rsid w:val="007655C4"/>
    <w:rsid w:val="00770893"/>
    <w:rsid w:val="007816D3"/>
    <w:rsid w:val="007834C8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6159"/>
    <w:rsid w:val="007B0AB6"/>
    <w:rsid w:val="007B3046"/>
    <w:rsid w:val="007B563F"/>
    <w:rsid w:val="007B65BA"/>
    <w:rsid w:val="007C0721"/>
    <w:rsid w:val="007C48FF"/>
    <w:rsid w:val="007C6F3E"/>
    <w:rsid w:val="007C73FF"/>
    <w:rsid w:val="007D5B0F"/>
    <w:rsid w:val="007D6627"/>
    <w:rsid w:val="007D70E0"/>
    <w:rsid w:val="007D7AF0"/>
    <w:rsid w:val="007E0A56"/>
    <w:rsid w:val="007E20F6"/>
    <w:rsid w:val="007E316F"/>
    <w:rsid w:val="007E4005"/>
    <w:rsid w:val="007E5518"/>
    <w:rsid w:val="007E62D8"/>
    <w:rsid w:val="007F0176"/>
    <w:rsid w:val="007F5DC1"/>
    <w:rsid w:val="008017DF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5C25"/>
    <w:rsid w:val="00827FD1"/>
    <w:rsid w:val="00834767"/>
    <w:rsid w:val="00836298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3280"/>
    <w:rsid w:val="00884066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3974"/>
    <w:rsid w:val="0092475E"/>
    <w:rsid w:val="00924A59"/>
    <w:rsid w:val="00924EF1"/>
    <w:rsid w:val="0093123D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1C6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C6212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398F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3E21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51F5"/>
    <w:rsid w:val="00C55932"/>
    <w:rsid w:val="00C631B7"/>
    <w:rsid w:val="00C6661D"/>
    <w:rsid w:val="00C66F7C"/>
    <w:rsid w:val="00C6711E"/>
    <w:rsid w:val="00C673D7"/>
    <w:rsid w:val="00C72530"/>
    <w:rsid w:val="00C8204C"/>
    <w:rsid w:val="00C820CD"/>
    <w:rsid w:val="00C82628"/>
    <w:rsid w:val="00C92430"/>
    <w:rsid w:val="00C94320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185E"/>
    <w:rsid w:val="00CC2D2D"/>
    <w:rsid w:val="00CC6C14"/>
    <w:rsid w:val="00CD046F"/>
    <w:rsid w:val="00CD08F7"/>
    <w:rsid w:val="00CD76B3"/>
    <w:rsid w:val="00CE0176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32E6"/>
    <w:rsid w:val="00D571DD"/>
    <w:rsid w:val="00D607B0"/>
    <w:rsid w:val="00D67A42"/>
    <w:rsid w:val="00D71066"/>
    <w:rsid w:val="00D75927"/>
    <w:rsid w:val="00D763B4"/>
    <w:rsid w:val="00D76A9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4B9"/>
    <w:rsid w:val="00DA754A"/>
    <w:rsid w:val="00DB3394"/>
    <w:rsid w:val="00DB3F03"/>
    <w:rsid w:val="00DB4B50"/>
    <w:rsid w:val="00DB773D"/>
    <w:rsid w:val="00DC3546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4F78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1B9"/>
    <w:rsid w:val="00F00F9B"/>
    <w:rsid w:val="00F0361F"/>
    <w:rsid w:val="00F057A7"/>
    <w:rsid w:val="00F0784E"/>
    <w:rsid w:val="00F13AC9"/>
    <w:rsid w:val="00F13D34"/>
    <w:rsid w:val="00F176CE"/>
    <w:rsid w:val="00F17935"/>
    <w:rsid w:val="00F17D4B"/>
    <w:rsid w:val="00F22401"/>
    <w:rsid w:val="00F23F45"/>
    <w:rsid w:val="00F36354"/>
    <w:rsid w:val="00F36696"/>
    <w:rsid w:val="00F455F0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955C1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Gail Finney</cp:lastModifiedBy>
  <cp:revision>51</cp:revision>
  <cp:lastPrinted>2022-04-29T09:16:00Z</cp:lastPrinted>
  <dcterms:created xsi:type="dcterms:W3CDTF">2022-05-09T07:35:00Z</dcterms:created>
  <dcterms:modified xsi:type="dcterms:W3CDTF">2022-05-10T13:14:00Z</dcterms:modified>
</cp:coreProperties>
</file>