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2DE6773B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 xml:space="preserve">Minutes to the Parish Council Meeting held </w:t>
      </w:r>
      <w:r w:rsidRPr="00B15E9D">
        <w:rPr>
          <w:rFonts w:cstheme="minorHAnsi"/>
          <w:b/>
          <w:color w:val="000000"/>
        </w:rPr>
        <w:t xml:space="preserve">in Goods Yard House at 7:30pm on </w:t>
      </w:r>
      <w:r w:rsidR="00BC0945">
        <w:rPr>
          <w:rFonts w:cstheme="minorHAnsi"/>
          <w:b/>
          <w:color w:val="000000"/>
        </w:rPr>
        <w:t>3</w:t>
      </w:r>
      <w:r w:rsidR="00BC0945" w:rsidRPr="00BC0945">
        <w:rPr>
          <w:rFonts w:cstheme="minorHAnsi"/>
          <w:b/>
          <w:color w:val="000000"/>
          <w:vertAlign w:val="superscript"/>
        </w:rPr>
        <w:t>rd</w:t>
      </w:r>
      <w:r w:rsidR="00BC0945">
        <w:rPr>
          <w:rFonts w:cstheme="minorHAnsi"/>
          <w:b/>
          <w:color w:val="000000"/>
        </w:rPr>
        <w:t xml:space="preserve"> April</w:t>
      </w:r>
      <w:r w:rsidR="00165648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2023. </w:t>
      </w:r>
      <w:r w:rsidRPr="00B15E9D">
        <w:rPr>
          <w:rFonts w:cstheme="minorHAnsi"/>
          <w:b/>
        </w:rPr>
        <w:br/>
      </w:r>
    </w:p>
    <w:p w14:paraId="41E8AB40" w14:textId="20A168D7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 Eastwood</w:t>
      </w:r>
      <w:r>
        <w:rPr>
          <w:rFonts w:cstheme="minorHAnsi"/>
          <w:bCs/>
        </w:rPr>
        <w:t xml:space="preserve">, </w:t>
      </w:r>
      <w:r w:rsidRPr="00B15E9D">
        <w:rPr>
          <w:rFonts w:cstheme="minorHAnsi"/>
          <w:color w:val="000000"/>
        </w:rPr>
        <w:t xml:space="preserve">, Norman, </w:t>
      </w:r>
      <w:r w:rsidR="00BC0945">
        <w:rPr>
          <w:rFonts w:cstheme="minorHAnsi"/>
          <w:color w:val="000000"/>
        </w:rPr>
        <w:t xml:space="preserve">Reed, Sanders Nathan, </w:t>
      </w:r>
      <w:r>
        <w:rPr>
          <w:rFonts w:cstheme="minorHAnsi"/>
          <w:bCs/>
        </w:rPr>
        <w:t xml:space="preserve">Shaw, Smith, </w:t>
      </w:r>
      <w:r w:rsidR="00165648">
        <w:rPr>
          <w:rFonts w:cstheme="minorHAnsi"/>
          <w:bCs/>
        </w:rPr>
        <w:t xml:space="preserve">Beare, </w:t>
      </w:r>
      <w:r>
        <w:rPr>
          <w:rFonts w:cstheme="minorHAnsi"/>
          <w:bCs/>
        </w:rPr>
        <w:t>Colenutt</w:t>
      </w:r>
      <w:r w:rsidR="00165648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Pr="00B15E9D">
        <w:rPr>
          <w:rFonts w:cstheme="minorHAnsi"/>
          <w:color w:val="000000"/>
        </w:rPr>
        <w:t>Burnett-Dick,</w:t>
      </w:r>
      <w:r>
        <w:rPr>
          <w:rFonts w:cstheme="minorHAnsi"/>
          <w:color w:val="000000"/>
        </w:rPr>
        <w:t xml:space="preserve">  Gunn </w:t>
      </w:r>
      <w:r w:rsidRPr="00B15E9D">
        <w:rPr>
          <w:rFonts w:cstheme="minorHAnsi"/>
          <w:bCs/>
        </w:rPr>
        <w:t>and Horner</w:t>
      </w:r>
      <w:r>
        <w:rPr>
          <w:rFonts w:cstheme="minorHAnsi"/>
          <w:bCs/>
        </w:rPr>
        <w:t xml:space="preserve"> (Chair).</w:t>
      </w:r>
    </w:p>
    <w:p w14:paraId="15FE8FCB" w14:textId="0AB09301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 Cllr</w:t>
      </w:r>
      <w:r w:rsidR="00BC0945">
        <w:rPr>
          <w:rFonts w:cstheme="minorHAnsi"/>
          <w:bCs/>
        </w:rPr>
        <w:t xml:space="preserve"> </w:t>
      </w:r>
      <w:r w:rsidR="00165648" w:rsidRPr="00B15E9D">
        <w:rPr>
          <w:rFonts w:cstheme="minorHAnsi"/>
          <w:color w:val="000000"/>
        </w:rPr>
        <w:t>Nathan</w:t>
      </w:r>
      <w:r w:rsidR="00BC0945">
        <w:rPr>
          <w:rFonts w:cstheme="minorHAnsi"/>
          <w:color w:val="000000"/>
        </w:rPr>
        <w:t>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In Attendance: Emma Fulham (Clerk)</w:t>
      </w:r>
      <w:r>
        <w:rPr>
          <w:rFonts w:cstheme="minorHAnsi"/>
          <w:color w:val="000000"/>
        </w:rPr>
        <w:t>.</w:t>
      </w:r>
    </w:p>
    <w:p w14:paraId="6E7BC33C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3576B2CE" w14:textId="6331316E" w:rsidR="00666BD1" w:rsidRDefault="00666BD1" w:rsidP="00E4405A">
      <w:pPr>
        <w:rPr>
          <w:rFonts w:cstheme="minorHAnsi"/>
          <w:b/>
        </w:rPr>
      </w:pPr>
      <w:r w:rsidRPr="00B15E9D">
        <w:rPr>
          <w:rFonts w:cstheme="minorHAnsi"/>
          <w:bCs/>
        </w:rPr>
        <w:t xml:space="preserve">Public: </w:t>
      </w:r>
      <w:r w:rsidRPr="00B15E9D">
        <w:rPr>
          <w:rFonts w:cstheme="minorHAnsi"/>
          <w:bCs/>
        </w:rPr>
        <w:tab/>
      </w:r>
      <w:r w:rsidR="00BC0945">
        <w:rPr>
          <w:rFonts w:cstheme="minorHAnsi"/>
          <w:bCs/>
        </w:rPr>
        <w:t>One</w:t>
      </w:r>
      <w:r w:rsidR="00165648">
        <w:rPr>
          <w:rFonts w:cstheme="minorHAnsi"/>
          <w:bCs/>
        </w:rPr>
        <w:t xml:space="preserve"> </w:t>
      </w:r>
      <w:r>
        <w:rPr>
          <w:rFonts w:cstheme="minorHAnsi"/>
          <w:bCs/>
        </w:rPr>
        <w:t>member</w:t>
      </w:r>
      <w:r w:rsidR="00165648">
        <w:rPr>
          <w:rFonts w:cstheme="minorHAnsi"/>
          <w:bCs/>
        </w:rPr>
        <w:t xml:space="preserve"> </w:t>
      </w:r>
      <w:r>
        <w:rPr>
          <w:rFonts w:cstheme="minorHAnsi"/>
          <w:bCs/>
        </w:rPr>
        <w:t>of the public.</w:t>
      </w:r>
    </w:p>
    <w:p w14:paraId="4E4BC3A8" w14:textId="13DB06AE" w:rsidR="00154B0E" w:rsidRPr="00154B0E" w:rsidRDefault="00154B0E" w:rsidP="00E4405A">
      <w:pPr>
        <w:rPr>
          <w:rFonts w:cstheme="minorHAnsi"/>
          <w:b/>
        </w:rPr>
      </w:pPr>
      <w:r w:rsidRPr="00154B0E">
        <w:rPr>
          <w:rFonts w:cstheme="minorHAnsi"/>
          <w:b/>
        </w:rPr>
        <w:t xml:space="preserve">Public Meeting </w:t>
      </w:r>
    </w:p>
    <w:p w14:paraId="4AC3D2DE" w14:textId="549BF13D" w:rsidR="00934861" w:rsidRPr="00934861" w:rsidRDefault="00154B0E" w:rsidP="00E4405A">
      <w:pPr>
        <w:rPr>
          <w:rFonts w:cstheme="minorHAnsi"/>
          <w:b/>
        </w:rPr>
      </w:pPr>
      <w:r w:rsidRPr="00934861">
        <w:rPr>
          <w:rFonts w:cstheme="minorHAnsi"/>
          <w:b/>
        </w:rPr>
        <w:t xml:space="preserve">Cllr G Taylor </w:t>
      </w:r>
      <w:r w:rsidR="00934861" w:rsidRPr="00934861">
        <w:rPr>
          <w:rFonts w:cstheme="minorHAnsi"/>
          <w:b/>
        </w:rPr>
        <w:t>Report</w:t>
      </w:r>
    </w:p>
    <w:p w14:paraId="1386F3F7" w14:textId="047B3BA8" w:rsidR="00154B0E" w:rsidRPr="00934861" w:rsidRDefault="00934861" w:rsidP="004652A5">
      <w:pPr>
        <w:rPr>
          <w:rFonts w:cstheme="minorHAnsi"/>
          <w:b/>
        </w:rPr>
      </w:pPr>
      <w:r>
        <w:rPr>
          <w:rFonts w:cstheme="minorHAnsi"/>
          <w:bCs/>
        </w:rPr>
        <w:t xml:space="preserve">She reported </w:t>
      </w:r>
      <w:r w:rsidR="00154B0E">
        <w:rPr>
          <w:rFonts w:cstheme="minorHAnsi"/>
          <w:bCs/>
        </w:rPr>
        <w:t xml:space="preserve">on her </w:t>
      </w:r>
      <w:r w:rsidR="00BC0945">
        <w:rPr>
          <w:rFonts w:cstheme="minorHAnsi"/>
          <w:bCs/>
        </w:rPr>
        <w:t>actions to push for better quality control for highway repairs</w:t>
      </w:r>
      <w:r w:rsidR="00126001">
        <w:rPr>
          <w:rFonts w:cstheme="minorHAnsi"/>
          <w:bCs/>
        </w:rPr>
        <w:t xml:space="preserve"> and </w:t>
      </w:r>
      <w:r w:rsidR="00000E05">
        <w:rPr>
          <w:rFonts w:cstheme="minorHAnsi"/>
          <w:bCs/>
        </w:rPr>
        <w:t xml:space="preserve">hoped </w:t>
      </w:r>
      <w:r w:rsidR="00126001">
        <w:rPr>
          <w:rFonts w:cstheme="minorHAnsi"/>
          <w:bCs/>
        </w:rPr>
        <w:t>for improvement</w:t>
      </w:r>
      <w:r w:rsidR="00F706F2">
        <w:rPr>
          <w:rFonts w:cstheme="minorHAnsi"/>
          <w:bCs/>
        </w:rPr>
        <w:t>s</w:t>
      </w:r>
      <w:r w:rsidR="00126001">
        <w:rPr>
          <w:rFonts w:cstheme="minorHAnsi"/>
          <w:bCs/>
        </w:rPr>
        <w:t xml:space="preserve"> with the new </w:t>
      </w:r>
      <w:r w:rsidR="00000E05">
        <w:rPr>
          <w:rFonts w:cstheme="minorHAnsi"/>
          <w:bCs/>
        </w:rPr>
        <w:t>contractor.</w:t>
      </w:r>
      <w:r w:rsidR="00000E05">
        <w:rPr>
          <w:rFonts w:cstheme="minorHAnsi"/>
          <w:bCs/>
        </w:rPr>
        <w:br/>
        <w:t xml:space="preserve">She reported </w:t>
      </w:r>
      <w:r w:rsidR="00A26485">
        <w:rPr>
          <w:rFonts w:cstheme="minorHAnsi"/>
          <w:bCs/>
        </w:rPr>
        <w:t xml:space="preserve">she was following up </w:t>
      </w:r>
      <w:r w:rsidR="007F2C63">
        <w:rPr>
          <w:rFonts w:cstheme="minorHAnsi"/>
          <w:bCs/>
        </w:rPr>
        <w:t>with ESCC</w:t>
      </w:r>
      <w:r w:rsidR="007F2C63">
        <w:rPr>
          <w:rFonts w:cstheme="minorHAnsi"/>
          <w:bCs/>
        </w:rPr>
        <w:t xml:space="preserve"> </w:t>
      </w:r>
      <w:r w:rsidR="00000E05">
        <w:rPr>
          <w:rFonts w:cstheme="minorHAnsi"/>
          <w:bCs/>
        </w:rPr>
        <w:t xml:space="preserve">on the road safety </w:t>
      </w:r>
      <w:r w:rsidR="00A26485">
        <w:rPr>
          <w:rFonts w:cstheme="minorHAnsi"/>
          <w:bCs/>
        </w:rPr>
        <w:t xml:space="preserve">report on the access concerns </w:t>
      </w:r>
      <w:r w:rsidR="00AE216C">
        <w:rPr>
          <w:rFonts w:cstheme="minorHAnsi"/>
          <w:bCs/>
        </w:rPr>
        <w:t>for</w:t>
      </w:r>
      <w:r w:rsidR="00A26485">
        <w:rPr>
          <w:rFonts w:cstheme="minorHAnsi"/>
          <w:bCs/>
        </w:rPr>
        <w:t xml:space="preserve"> the proposed Perryhill development</w:t>
      </w:r>
      <w:r w:rsidR="008863CA">
        <w:rPr>
          <w:rFonts w:cstheme="minorHAnsi"/>
          <w:bCs/>
        </w:rPr>
        <w:t xml:space="preserve">. </w:t>
      </w:r>
    </w:p>
    <w:p w14:paraId="65136EBC" w14:textId="2009792A" w:rsidR="00934861" w:rsidRPr="00934861" w:rsidRDefault="004E63F6" w:rsidP="00E4405A">
      <w:pPr>
        <w:rPr>
          <w:rFonts w:cstheme="minorHAnsi"/>
          <w:b/>
        </w:rPr>
      </w:pPr>
      <w:r w:rsidRPr="00934861">
        <w:rPr>
          <w:rFonts w:cstheme="minorHAnsi"/>
          <w:b/>
        </w:rPr>
        <w:t xml:space="preserve">Cllr Millward </w:t>
      </w:r>
      <w:r w:rsidR="00934861" w:rsidRPr="00934861">
        <w:rPr>
          <w:rFonts w:cstheme="minorHAnsi"/>
          <w:b/>
        </w:rPr>
        <w:t>R</w:t>
      </w:r>
      <w:r w:rsidRPr="00934861">
        <w:rPr>
          <w:rFonts w:cstheme="minorHAnsi"/>
          <w:b/>
        </w:rPr>
        <w:t>eport</w:t>
      </w:r>
    </w:p>
    <w:p w14:paraId="0A51936B" w14:textId="76B557ED" w:rsidR="00DA2E7E" w:rsidRDefault="00126001" w:rsidP="00E4405A">
      <w:pPr>
        <w:rPr>
          <w:rFonts w:cstheme="minorHAnsi"/>
          <w:bCs/>
        </w:rPr>
      </w:pPr>
      <w:r>
        <w:rPr>
          <w:rFonts w:cstheme="minorHAnsi"/>
          <w:bCs/>
        </w:rPr>
        <w:t>Cllr Millward was absent</w:t>
      </w:r>
      <w:r w:rsidR="00B4575E">
        <w:rPr>
          <w:rFonts w:cstheme="minorHAnsi"/>
          <w:bCs/>
        </w:rPr>
        <w:t xml:space="preserve"> and had sent her apologies</w:t>
      </w:r>
      <w:r w:rsidR="00066435"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="00DA2E7E">
        <w:rPr>
          <w:rFonts w:cstheme="minorHAnsi"/>
          <w:bCs/>
        </w:rPr>
        <w:br/>
      </w:r>
      <w:r w:rsidR="00DA2E7E" w:rsidRPr="00DA2E7E">
        <w:rPr>
          <w:rFonts w:cstheme="minorHAnsi"/>
          <w:b/>
        </w:rPr>
        <w:t>Public Questions and Comments.</w:t>
      </w:r>
      <w:r w:rsidR="00DA2E7E">
        <w:rPr>
          <w:rFonts w:cstheme="minorHAnsi"/>
          <w:bCs/>
        </w:rPr>
        <w:t xml:space="preserve"> </w:t>
      </w:r>
    </w:p>
    <w:p w14:paraId="2A6010F0" w14:textId="38E5ECA5" w:rsidR="004E63F6" w:rsidRPr="002172CE" w:rsidRDefault="00DA2E7E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There were concerns raised about </w:t>
      </w:r>
      <w:r w:rsidR="00B0027C">
        <w:rPr>
          <w:rFonts w:cstheme="minorHAnsi"/>
          <w:bCs/>
        </w:rPr>
        <w:t xml:space="preserve">possible sale of common land by the Golf Club in Holtye. </w:t>
      </w:r>
      <w:r w:rsidR="008863CA">
        <w:rPr>
          <w:rFonts w:cstheme="minorHAnsi"/>
          <w:bCs/>
        </w:rPr>
        <w:t xml:space="preserve">There were also concerns over </w:t>
      </w:r>
      <w:r w:rsidR="00285B06">
        <w:rPr>
          <w:rFonts w:cstheme="minorHAnsi"/>
          <w:bCs/>
        </w:rPr>
        <w:t xml:space="preserve">possible planning issues with staff accommodation in static caravans. </w:t>
      </w:r>
      <w:r w:rsidR="00285B06">
        <w:rPr>
          <w:rFonts w:cstheme="minorHAnsi"/>
          <w:bCs/>
        </w:rPr>
        <w:br/>
      </w:r>
      <w:r w:rsidR="008863CA" w:rsidRPr="00285B06">
        <w:rPr>
          <w:rFonts w:cstheme="minorHAnsi"/>
          <w:b/>
        </w:rPr>
        <w:t>The Clerk would contact the Club and Wealden District Council respectively.</w:t>
      </w:r>
      <w:r w:rsidR="008863CA">
        <w:rPr>
          <w:rFonts w:cstheme="minorHAnsi"/>
          <w:bCs/>
        </w:rPr>
        <w:t xml:space="preserve"> </w:t>
      </w:r>
    </w:p>
    <w:p w14:paraId="336ED2A9" w14:textId="47842AB7" w:rsidR="004D0708" w:rsidRPr="008B6EF7" w:rsidRDefault="00154B0E" w:rsidP="008B6EF7">
      <w:pPr>
        <w:ind w:left="-284"/>
        <w:rPr>
          <w:rFonts w:cstheme="minorHAnsi"/>
          <w:b/>
        </w:rPr>
      </w:pPr>
      <w:bookmarkStart w:id="0" w:name="_Hlk58234911"/>
      <w:r>
        <w:rPr>
          <w:rFonts w:cstheme="minorHAnsi"/>
          <w:b/>
        </w:rPr>
        <w:tab/>
        <w:t xml:space="preserve">Parish Council Meeting commenced at </w:t>
      </w:r>
      <w:r w:rsidR="00EC6F1C">
        <w:rPr>
          <w:rFonts w:cstheme="minorHAnsi"/>
          <w:b/>
        </w:rPr>
        <w:t>8:05</w:t>
      </w:r>
      <w:r w:rsidR="007668D7">
        <w:rPr>
          <w:rFonts w:cstheme="minorHAnsi"/>
          <w:b/>
        </w:rPr>
        <w:t>pm</w:t>
      </w:r>
      <w:bookmarkEnd w:id="0"/>
    </w:p>
    <w:p w14:paraId="517BB9F5" w14:textId="6E596872" w:rsidR="004D0708" w:rsidRPr="008B6EF7" w:rsidRDefault="00EC6F1C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8B6EF7">
        <w:rPr>
          <w:rFonts w:cstheme="minorHAnsi"/>
        </w:rPr>
        <w:t xml:space="preserve"> </w:t>
      </w:r>
      <w:r w:rsidR="004D0708" w:rsidRPr="008B6EF7">
        <w:rPr>
          <w:rFonts w:cstheme="minorHAnsi"/>
        </w:rPr>
        <w:t>To accept apologies for absence.</w:t>
      </w:r>
      <w:r w:rsidR="004652A5" w:rsidRPr="008B6EF7">
        <w:rPr>
          <w:rFonts w:cstheme="minorHAnsi"/>
        </w:rPr>
        <w:br/>
        <w:t>Cllr Nathan</w:t>
      </w:r>
      <w:r w:rsidR="0018535D" w:rsidRPr="008B6EF7">
        <w:rPr>
          <w:rFonts w:cstheme="minorHAnsi"/>
        </w:rPr>
        <w:t>.</w:t>
      </w:r>
      <w:r w:rsidR="004652A5" w:rsidRPr="008B6EF7">
        <w:rPr>
          <w:rFonts w:cstheme="minorHAnsi"/>
        </w:rPr>
        <w:t xml:space="preserve"> </w:t>
      </w:r>
    </w:p>
    <w:p w14:paraId="114701CE" w14:textId="77777777" w:rsidR="004652A5" w:rsidRPr="004652A5" w:rsidRDefault="004652A5" w:rsidP="004652A5">
      <w:pPr>
        <w:spacing w:after="0" w:line="240" w:lineRule="auto"/>
        <w:rPr>
          <w:rFonts w:cstheme="minorHAnsi"/>
          <w:bCs/>
        </w:rPr>
      </w:pPr>
    </w:p>
    <w:p w14:paraId="1299DF9F" w14:textId="35606780" w:rsidR="004D0708" w:rsidRPr="008B6EF7" w:rsidRDefault="004D0708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8B6EF7">
        <w:rPr>
          <w:rFonts w:cstheme="minorHAnsi"/>
        </w:rPr>
        <w:t>Declarations of pecuniary and disclosable interests in respect of matters to be discussed.</w:t>
      </w:r>
      <w:r w:rsidR="004652A5" w:rsidRPr="008B6EF7">
        <w:rPr>
          <w:rFonts w:cstheme="minorHAnsi"/>
        </w:rPr>
        <w:br/>
        <w:t>The Chair reminded Cllrs to declare when necessary.</w:t>
      </w:r>
      <w:r w:rsidR="004652A5" w:rsidRPr="008B6EF7">
        <w:rPr>
          <w:rFonts w:cstheme="minorHAnsi"/>
        </w:rPr>
        <w:br/>
      </w:r>
    </w:p>
    <w:p w14:paraId="342494A7" w14:textId="28B2E2B1" w:rsidR="004D0708" w:rsidRPr="008B6EF7" w:rsidRDefault="004D0708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8B6EF7">
        <w:rPr>
          <w:rFonts w:cstheme="minorHAnsi"/>
        </w:rPr>
        <w:t>To Approve Minutes from Parish Council meeting held on 6</w:t>
      </w:r>
      <w:r w:rsidRPr="008B6EF7">
        <w:rPr>
          <w:rFonts w:cstheme="minorHAnsi"/>
          <w:vertAlign w:val="superscript"/>
        </w:rPr>
        <w:t>th</w:t>
      </w:r>
      <w:r w:rsidRPr="008B6EF7">
        <w:rPr>
          <w:rFonts w:cstheme="minorHAnsi"/>
        </w:rPr>
        <w:t xml:space="preserve"> March 2023. </w:t>
      </w:r>
    </w:p>
    <w:p w14:paraId="0EC331D7" w14:textId="77777777" w:rsidR="004652A5" w:rsidRDefault="004D0708" w:rsidP="004652A5">
      <w:pPr>
        <w:spacing w:after="0" w:line="240" w:lineRule="auto"/>
        <w:ind w:firstLine="360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4652A5" w:rsidRPr="00DA2E7E">
        <w:rPr>
          <w:rFonts w:cstheme="minorHAnsi"/>
          <w:b/>
        </w:rPr>
        <w:t xml:space="preserve">Unanimously approved and signed as a true record. </w:t>
      </w:r>
    </w:p>
    <w:p w14:paraId="47DFBED0" w14:textId="77777777" w:rsidR="008B6EF7" w:rsidRDefault="008B6EF7" w:rsidP="004652A5">
      <w:pPr>
        <w:spacing w:after="0" w:line="240" w:lineRule="auto"/>
        <w:ind w:firstLine="360"/>
        <w:rPr>
          <w:rFonts w:cstheme="minorHAnsi"/>
          <w:b/>
        </w:rPr>
      </w:pPr>
    </w:p>
    <w:p w14:paraId="60D62D98" w14:textId="77777777" w:rsidR="008B6EF7" w:rsidRPr="00DA2E7E" w:rsidRDefault="008B6EF7" w:rsidP="004652A5">
      <w:pPr>
        <w:spacing w:after="0" w:line="240" w:lineRule="auto"/>
        <w:ind w:firstLine="360"/>
        <w:rPr>
          <w:rFonts w:cstheme="minorHAnsi"/>
          <w:b/>
        </w:rPr>
      </w:pPr>
    </w:p>
    <w:p w14:paraId="7A67A5DA" w14:textId="715BB4AF" w:rsidR="004D0708" w:rsidRDefault="004D0708" w:rsidP="004D0708">
      <w:pPr>
        <w:spacing w:after="0" w:line="240" w:lineRule="auto"/>
        <w:rPr>
          <w:rFonts w:cstheme="minorHAnsi"/>
          <w:bCs/>
        </w:rPr>
      </w:pPr>
    </w:p>
    <w:p w14:paraId="75529E91" w14:textId="77777777" w:rsidR="004D0708" w:rsidRPr="0018535D" w:rsidRDefault="004D0708" w:rsidP="008B6EF7">
      <w:pPr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Matters Arising.</w:t>
      </w:r>
    </w:p>
    <w:p w14:paraId="2544C110" w14:textId="451213C8" w:rsidR="00EF7F20" w:rsidRDefault="0018535D" w:rsidP="00220D7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The </w:t>
      </w:r>
      <w:r w:rsidR="00804E8D">
        <w:rPr>
          <w:rFonts w:cstheme="minorHAnsi"/>
        </w:rPr>
        <w:t>a</w:t>
      </w:r>
      <w:r>
        <w:rPr>
          <w:rFonts w:cstheme="minorHAnsi"/>
        </w:rPr>
        <w:t xml:space="preserve">nnual meeting arrangements were reviewed </w:t>
      </w:r>
      <w:r w:rsidR="00C32C25">
        <w:rPr>
          <w:rFonts w:cstheme="minorHAnsi"/>
        </w:rPr>
        <w:t xml:space="preserve">and agreed. It was decided </w:t>
      </w:r>
      <w:r>
        <w:rPr>
          <w:rFonts w:cstheme="minorHAnsi"/>
        </w:rPr>
        <w:t>community groups would be invited to highlight their activities</w:t>
      </w:r>
      <w:r w:rsidR="00F66CE4">
        <w:rPr>
          <w:rFonts w:cstheme="minorHAnsi"/>
        </w:rPr>
        <w:t xml:space="preserve"> at the meeting</w:t>
      </w:r>
      <w:r>
        <w:rPr>
          <w:rFonts w:cstheme="minorHAnsi"/>
        </w:rPr>
        <w:t xml:space="preserve">. </w:t>
      </w:r>
    </w:p>
    <w:p w14:paraId="54AE4073" w14:textId="77777777" w:rsidR="00374EC5" w:rsidRDefault="00C21923" w:rsidP="0018535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James Adler would be present and would be presented with a cheque </w:t>
      </w:r>
      <w:r w:rsidR="00220D7D">
        <w:rPr>
          <w:rFonts w:cstheme="minorHAnsi"/>
        </w:rPr>
        <w:t xml:space="preserve">from the </w:t>
      </w:r>
      <w:r w:rsidR="00374EC5">
        <w:rPr>
          <w:rFonts w:cstheme="minorHAnsi"/>
        </w:rPr>
        <w:t xml:space="preserve">Honey Run. </w:t>
      </w:r>
    </w:p>
    <w:p w14:paraId="7CA052F3" w14:textId="4E026B8F" w:rsidR="0018535D" w:rsidRDefault="0018535D" w:rsidP="0018535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The Council would </w:t>
      </w:r>
      <w:r w:rsidR="005F0F43">
        <w:rPr>
          <w:rFonts w:cstheme="minorHAnsi"/>
        </w:rPr>
        <w:t xml:space="preserve">not complete a booklet of </w:t>
      </w:r>
      <w:r w:rsidR="00292E00">
        <w:rPr>
          <w:rFonts w:cstheme="minorHAnsi"/>
        </w:rPr>
        <w:t xml:space="preserve">ongoing </w:t>
      </w:r>
      <w:r w:rsidR="00292E00">
        <w:rPr>
          <w:rFonts w:cstheme="minorHAnsi"/>
        </w:rPr>
        <w:t xml:space="preserve">community </w:t>
      </w:r>
      <w:r w:rsidR="005F0F43">
        <w:rPr>
          <w:rFonts w:cstheme="minorHAnsi"/>
        </w:rPr>
        <w:t xml:space="preserve">group activities </w:t>
      </w:r>
      <w:r w:rsidR="00E21707">
        <w:rPr>
          <w:rFonts w:cstheme="minorHAnsi"/>
        </w:rPr>
        <w:t xml:space="preserve">as it was not consistent with the Council’s environmental policy and </w:t>
      </w:r>
      <w:r w:rsidR="00F607CF">
        <w:rPr>
          <w:rFonts w:cstheme="minorHAnsi"/>
        </w:rPr>
        <w:t>the groups were</w:t>
      </w:r>
      <w:r w:rsidR="00E21707">
        <w:rPr>
          <w:rFonts w:cstheme="minorHAnsi"/>
        </w:rPr>
        <w:t xml:space="preserve"> not actively </w:t>
      </w:r>
      <w:r w:rsidR="00C13657">
        <w:rPr>
          <w:rFonts w:cstheme="minorHAnsi"/>
        </w:rPr>
        <w:t>providing submissions</w:t>
      </w:r>
      <w:r w:rsidR="00C32C25">
        <w:rPr>
          <w:rFonts w:cstheme="minorHAnsi"/>
        </w:rPr>
        <w:t xml:space="preserve"> to make it a worthwhile exercise. </w:t>
      </w:r>
    </w:p>
    <w:p w14:paraId="4781C726" w14:textId="77777777" w:rsidR="007930B4" w:rsidRDefault="007930B4" w:rsidP="0018535D">
      <w:pPr>
        <w:spacing w:after="0" w:line="240" w:lineRule="auto"/>
        <w:ind w:left="360"/>
        <w:rPr>
          <w:rFonts w:cstheme="minorHAnsi"/>
          <w:bCs/>
        </w:rPr>
      </w:pPr>
    </w:p>
    <w:p w14:paraId="7D9A22F9" w14:textId="77777777" w:rsidR="004D0708" w:rsidRDefault="004D0708" w:rsidP="008B6EF7">
      <w:pPr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Correspondence</w:t>
      </w:r>
      <w:r>
        <w:rPr>
          <w:rFonts w:cstheme="minorHAnsi"/>
        </w:rPr>
        <w:t xml:space="preserve">. </w:t>
      </w:r>
    </w:p>
    <w:p w14:paraId="3AB3EF6B" w14:textId="0A9A4A4E" w:rsidR="004D0708" w:rsidRDefault="004652A5" w:rsidP="00850804">
      <w:pPr>
        <w:spacing w:after="0" w:line="240" w:lineRule="auto"/>
        <w:ind w:left="360"/>
        <w:rPr>
          <w:rFonts w:cstheme="minorHAnsi"/>
          <w:bCs/>
        </w:rPr>
      </w:pPr>
      <w:r w:rsidRPr="001657F8">
        <w:rPr>
          <w:rFonts w:cstheme="minorHAnsi"/>
          <w:bCs/>
        </w:rPr>
        <w:t>To receive list</w:t>
      </w:r>
      <w:r>
        <w:rPr>
          <w:rFonts w:cstheme="minorHAnsi"/>
          <w:bCs/>
        </w:rPr>
        <w:t xml:space="preserve"> and confirm any actions:</w:t>
      </w:r>
      <w:r w:rsidR="007930B4">
        <w:rPr>
          <w:rFonts w:cstheme="minorHAnsi"/>
          <w:bCs/>
        </w:rPr>
        <w:br/>
      </w:r>
      <w:r w:rsidR="006E702D">
        <w:rPr>
          <w:rFonts w:cstheme="minorHAnsi"/>
          <w:bCs/>
        </w:rPr>
        <w:t xml:space="preserve">The Clerk </w:t>
      </w:r>
      <w:r w:rsidR="00850804">
        <w:rPr>
          <w:rFonts w:cstheme="minorHAnsi"/>
          <w:bCs/>
        </w:rPr>
        <w:t>highlighted the key points.</w:t>
      </w:r>
    </w:p>
    <w:p w14:paraId="06B62940" w14:textId="1CF67319" w:rsidR="00850804" w:rsidRPr="00850804" w:rsidRDefault="00850804" w:rsidP="00850804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There were no actions </w:t>
      </w:r>
      <w:r w:rsidR="003E524F">
        <w:rPr>
          <w:rFonts w:cstheme="minorHAnsi"/>
          <w:bCs/>
        </w:rPr>
        <w:t xml:space="preserve">for the Council </w:t>
      </w:r>
      <w:r w:rsidR="00C13657">
        <w:rPr>
          <w:rFonts w:cstheme="minorHAnsi"/>
          <w:bCs/>
        </w:rPr>
        <w:t xml:space="preserve">to consider. </w:t>
      </w:r>
      <w:r w:rsidR="003E524F">
        <w:rPr>
          <w:rFonts w:cstheme="minorHAnsi"/>
          <w:bCs/>
        </w:rPr>
        <w:t xml:space="preserve"> </w:t>
      </w:r>
    </w:p>
    <w:p w14:paraId="23F4B76F" w14:textId="77777777" w:rsidR="004D0708" w:rsidRDefault="004D0708" w:rsidP="004D0708">
      <w:pPr>
        <w:spacing w:after="0" w:line="240" w:lineRule="auto"/>
        <w:ind w:left="360"/>
        <w:rPr>
          <w:rFonts w:cstheme="minorHAnsi"/>
          <w:bCs/>
        </w:rPr>
      </w:pPr>
    </w:p>
    <w:p w14:paraId="7E2DF5D0" w14:textId="77777777" w:rsidR="004D0708" w:rsidRDefault="004D0708" w:rsidP="008B6EF7">
      <w:pPr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Finance</w:t>
      </w:r>
    </w:p>
    <w:p w14:paraId="47D87F6E" w14:textId="77777777" w:rsidR="00AB78F5" w:rsidRDefault="004D0708" w:rsidP="00AB78F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</w:rPr>
      </w:pPr>
      <w:r w:rsidRPr="00AB78F5">
        <w:rPr>
          <w:rFonts w:cstheme="minorHAnsi"/>
          <w:bCs/>
        </w:rPr>
        <w:t xml:space="preserve">To ratify committee minutes </w:t>
      </w:r>
      <w:r w:rsidR="00CC2053" w:rsidRPr="00AB78F5">
        <w:rPr>
          <w:rFonts w:cstheme="minorHAnsi"/>
          <w:bCs/>
        </w:rPr>
        <w:t xml:space="preserve">- </w:t>
      </w:r>
      <w:bookmarkStart w:id="1" w:name="_Hlk131443446"/>
      <w:r w:rsidR="00CC2053" w:rsidRPr="00AB78F5">
        <w:rPr>
          <w:rFonts w:cstheme="minorHAnsi"/>
          <w:b/>
        </w:rPr>
        <w:t xml:space="preserve">Unanimously ratified. </w:t>
      </w:r>
      <w:bookmarkEnd w:id="1"/>
    </w:p>
    <w:p w14:paraId="65661C58" w14:textId="145A4B87" w:rsidR="00AB78F5" w:rsidRPr="00AB78F5" w:rsidRDefault="004D0708" w:rsidP="00AB78F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</w:rPr>
      </w:pPr>
      <w:r w:rsidRPr="00AB78F5">
        <w:rPr>
          <w:rFonts w:cstheme="minorHAnsi"/>
          <w:bCs/>
        </w:rPr>
        <w:t xml:space="preserve">To accept Risk Assessment </w:t>
      </w:r>
      <w:r w:rsidR="00AB78F5">
        <w:rPr>
          <w:rFonts w:cstheme="minorHAnsi"/>
          <w:bCs/>
        </w:rPr>
        <w:t>–</w:t>
      </w:r>
      <w:r w:rsidR="00CC2053" w:rsidRPr="00AB78F5">
        <w:rPr>
          <w:rFonts w:cstheme="minorHAnsi"/>
          <w:bCs/>
        </w:rPr>
        <w:t xml:space="preserve"> </w:t>
      </w:r>
      <w:r w:rsidR="00AE4CF3" w:rsidRPr="00AB78F5">
        <w:rPr>
          <w:rFonts w:cstheme="minorHAnsi"/>
          <w:b/>
        </w:rPr>
        <w:t>Unanimously ratified.</w:t>
      </w:r>
    </w:p>
    <w:p w14:paraId="6B57390A" w14:textId="77777777" w:rsidR="00AE4CF3" w:rsidRDefault="00AB78F5" w:rsidP="00AE4CF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 xml:space="preserve">To </w:t>
      </w:r>
      <w:r w:rsidR="004D0708" w:rsidRPr="00AB78F5">
        <w:rPr>
          <w:rFonts w:cstheme="minorHAnsi"/>
          <w:bCs/>
        </w:rPr>
        <w:t>accept Bank reconciliation</w:t>
      </w:r>
      <w:r w:rsidR="00AE4CF3">
        <w:rPr>
          <w:rFonts w:cstheme="minorHAnsi"/>
          <w:bCs/>
        </w:rPr>
        <w:t xml:space="preserve"> - </w:t>
      </w:r>
      <w:r w:rsidR="00AE4CF3" w:rsidRPr="00AB78F5">
        <w:rPr>
          <w:rFonts w:cstheme="minorHAnsi"/>
          <w:b/>
        </w:rPr>
        <w:t>Unanimously ratified.</w:t>
      </w:r>
    </w:p>
    <w:p w14:paraId="2242D8FA" w14:textId="62D3734E" w:rsidR="00AE4CF3" w:rsidRPr="00AE4CF3" w:rsidRDefault="004D0708" w:rsidP="00AE4CF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</w:rPr>
      </w:pPr>
      <w:r w:rsidRPr="00AE4CF3">
        <w:rPr>
          <w:rFonts w:cstheme="minorHAnsi"/>
          <w:bCs/>
        </w:rPr>
        <w:t>To accept the account summary 2022/23</w:t>
      </w:r>
      <w:r w:rsidR="004652A5" w:rsidRPr="00AE4CF3">
        <w:rPr>
          <w:rFonts w:cstheme="minorHAnsi"/>
          <w:bCs/>
        </w:rPr>
        <w:t xml:space="preserve"> The summary was noted and unanimously accepted. </w:t>
      </w:r>
      <w:r w:rsidR="00C13657">
        <w:rPr>
          <w:rFonts w:cstheme="minorHAnsi"/>
          <w:bCs/>
        </w:rPr>
        <w:t xml:space="preserve">The </w:t>
      </w:r>
      <w:r w:rsidR="00277AAA">
        <w:rPr>
          <w:rFonts w:cstheme="minorHAnsi"/>
          <w:bCs/>
        </w:rPr>
        <w:t xml:space="preserve">overspend for reactive repairs at Goods Yard House was noted. </w:t>
      </w:r>
    </w:p>
    <w:p w14:paraId="107EC892" w14:textId="1970504B" w:rsidR="004D0708" w:rsidRPr="001B5779" w:rsidRDefault="004D0708" w:rsidP="001B577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</w:rPr>
      </w:pPr>
      <w:r w:rsidRPr="00AE4CF3">
        <w:rPr>
          <w:rFonts w:cstheme="minorHAnsi"/>
          <w:bCs/>
        </w:rPr>
        <w:t>To approve expenditure as itemised on the schedule.</w:t>
      </w:r>
      <w:r w:rsidR="00AE4CF3">
        <w:rPr>
          <w:rFonts w:cstheme="minorHAnsi"/>
          <w:bCs/>
        </w:rPr>
        <w:br/>
      </w:r>
      <w:r w:rsidR="00AB78F5" w:rsidRPr="00AE4CF3">
        <w:rPr>
          <w:rFonts w:cstheme="minorHAnsi"/>
          <w:b/>
        </w:rPr>
        <w:t>Th</w:t>
      </w:r>
      <w:r w:rsidR="00C21923">
        <w:rPr>
          <w:rFonts w:cstheme="minorHAnsi"/>
          <w:b/>
        </w:rPr>
        <w:t xml:space="preserve">is item would be deferred to the May meeting. </w:t>
      </w:r>
    </w:p>
    <w:p w14:paraId="6AE1413C" w14:textId="77777777" w:rsidR="004D0708" w:rsidRDefault="004D0708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minutes of committees </w:t>
      </w:r>
    </w:p>
    <w:p w14:paraId="4CF0D403" w14:textId="77777777" w:rsidR="00CC2053" w:rsidRDefault="004D0708" w:rsidP="00CC205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</w:rPr>
      </w:pPr>
      <w:r w:rsidRPr="00CC2053">
        <w:rPr>
          <w:rFonts w:cstheme="minorHAnsi"/>
          <w:bCs/>
        </w:rPr>
        <w:t xml:space="preserve">Planning </w:t>
      </w:r>
      <w:r w:rsidR="00CC2053" w:rsidRPr="00CC2053">
        <w:rPr>
          <w:rFonts w:cstheme="minorHAnsi"/>
          <w:bCs/>
        </w:rPr>
        <w:t xml:space="preserve">- </w:t>
      </w:r>
      <w:r w:rsidR="00CC2053" w:rsidRPr="00CC2053">
        <w:rPr>
          <w:rFonts w:cstheme="minorHAnsi"/>
          <w:b/>
        </w:rPr>
        <w:t xml:space="preserve">Unanimously ratified. </w:t>
      </w:r>
    </w:p>
    <w:p w14:paraId="576014D0" w14:textId="28F7FEA5" w:rsidR="00CC2053" w:rsidRPr="00CC2053" w:rsidRDefault="004D0708" w:rsidP="00CC205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</w:rPr>
      </w:pPr>
      <w:r w:rsidRPr="00CC2053">
        <w:rPr>
          <w:rFonts w:cstheme="minorHAnsi"/>
          <w:bCs/>
        </w:rPr>
        <w:t xml:space="preserve">TCPA </w:t>
      </w:r>
      <w:r w:rsidR="00CC2053" w:rsidRPr="00CC2053">
        <w:rPr>
          <w:rFonts w:cstheme="minorHAnsi"/>
          <w:bCs/>
        </w:rPr>
        <w:t xml:space="preserve">- </w:t>
      </w:r>
      <w:r w:rsidR="00CC2053" w:rsidRPr="00CC2053">
        <w:rPr>
          <w:rFonts w:cstheme="minorHAnsi"/>
          <w:b/>
        </w:rPr>
        <w:t xml:space="preserve">Unanimously ratified. </w:t>
      </w:r>
    </w:p>
    <w:p w14:paraId="63AB14F9" w14:textId="77777777" w:rsidR="004D0708" w:rsidRPr="00CC2053" w:rsidRDefault="004D0708" w:rsidP="00CC2053">
      <w:pPr>
        <w:spacing w:after="0" w:line="240" w:lineRule="auto"/>
        <w:ind w:left="360"/>
        <w:rPr>
          <w:rFonts w:cstheme="minorHAnsi"/>
          <w:bCs/>
        </w:rPr>
      </w:pPr>
    </w:p>
    <w:p w14:paraId="355088AC" w14:textId="1CC441B8" w:rsidR="004D0708" w:rsidRDefault="004D0708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possible grant application for the Town Croft. </w:t>
      </w:r>
    </w:p>
    <w:p w14:paraId="6BFED4C9" w14:textId="40D165C8" w:rsidR="00277AAA" w:rsidRDefault="00277AAA" w:rsidP="00277AAA">
      <w:pPr>
        <w:pStyle w:val="ListParagraph"/>
        <w:spacing w:after="0" w:line="240" w:lineRule="auto"/>
        <w:ind w:left="744"/>
        <w:rPr>
          <w:rFonts w:cstheme="minorHAnsi"/>
          <w:bCs/>
        </w:rPr>
      </w:pPr>
      <w:r>
        <w:rPr>
          <w:rFonts w:cstheme="minorHAnsi"/>
          <w:bCs/>
        </w:rPr>
        <w:t xml:space="preserve">This item was deferred until the May meeting as there was no progress to report. </w:t>
      </w:r>
    </w:p>
    <w:p w14:paraId="2A552203" w14:textId="77777777" w:rsidR="00277AAA" w:rsidRDefault="00277AAA" w:rsidP="00277AAA">
      <w:pPr>
        <w:pStyle w:val="ListParagraph"/>
        <w:spacing w:after="0" w:line="240" w:lineRule="auto"/>
        <w:ind w:left="744"/>
        <w:rPr>
          <w:rFonts w:cstheme="minorHAnsi"/>
          <w:bCs/>
        </w:rPr>
      </w:pPr>
    </w:p>
    <w:p w14:paraId="59145A1D" w14:textId="5334E8EA" w:rsidR="00277AAA" w:rsidRDefault="004D0708" w:rsidP="00277AA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Pooh 100</w:t>
      </w:r>
      <w:r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anniversary celebrations </w:t>
      </w:r>
    </w:p>
    <w:p w14:paraId="2A71541F" w14:textId="11D71351" w:rsidR="001264E6" w:rsidRPr="0076082F" w:rsidRDefault="00277AAA" w:rsidP="0076082F">
      <w:pPr>
        <w:pStyle w:val="ListParagraph"/>
        <w:spacing w:after="0" w:line="240" w:lineRule="auto"/>
        <w:ind w:left="744"/>
        <w:rPr>
          <w:rFonts w:cstheme="minorHAnsi"/>
          <w:bCs/>
        </w:rPr>
      </w:pPr>
      <w:r>
        <w:rPr>
          <w:rFonts w:cstheme="minorHAnsi"/>
          <w:bCs/>
        </w:rPr>
        <w:t xml:space="preserve">Cllr Reed reported on the current </w:t>
      </w:r>
      <w:r w:rsidR="00703BAC">
        <w:rPr>
          <w:rFonts w:cstheme="minorHAnsi"/>
          <w:bCs/>
        </w:rPr>
        <w:t xml:space="preserve">high </w:t>
      </w:r>
      <w:r w:rsidR="007A6323">
        <w:rPr>
          <w:rFonts w:cstheme="minorHAnsi"/>
          <w:bCs/>
        </w:rPr>
        <w:t>level discussion</w:t>
      </w:r>
      <w:r w:rsidR="00BC752D">
        <w:rPr>
          <w:rFonts w:cstheme="minorHAnsi"/>
          <w:bCs/>
        </w:rPr>
        <w:t xml:space="preserve"> for prepa</w:t>
      </w:r>
      <w:r w:rsidR="00320D80">
        <w:rPr>
          <w:rFonts w:cstheme="minorHAnsi"/>
          <w:bCs/>
        </w:rPr>
        <w:t xml:space="preserve">rations for the </w:t>
      </w:r>
      <w:r w:rsidR="00B5766E">
        <w:rPr>
          <w:rFonts w:cstheme="minorHAnsi"/>
          <w:bCs/>
        </w:rPr>
        <w:t xml:space="preserve">centenary of Winnie </w:t>
      </w:r>
      <w:r w:rsidR="00B40C56">
        <w:rPr>
          <w:rFonts w:cstheme="minorHAnsi"/>
          <w:bCs/>
        </w:rPr>
        <w:t xml:space="preserve">the Pooh </w:t>
      </w:r>
      <w:r w:rsidR="00CB5C7F">
        <w:rPr>
          <w:rFonts w:cstheme="minorHAnsi"/>
          <w:bCs/>
        </w:rPr>
        <w:t>in 2026</w:t>
      </w:r>
      <w:r w:rsidR="007A6323">
        <w:rPr>
          <w:rFonts w:cstheme="minorHAnsi"/>
          <w:bCs/>
        </w:rPr>
        <w:t>. More detail would be outlined by James Adler at the annual meeting</w:t>
      </w:r>
      <w:r w:rsidR="00CB5C7F">
        <w:rPr>
          <w:rFonts w:cstheme="minorHAnsi"/>
          <w:bCs/>
        </w:rPr>
        <w:t>.</w:t>
      </w:r>
    </w:p>
    <w:p w14:paraId="41E45678" w14:textId="77777777" w:rsidR="006A70CB" w:rsidRPr="00277AAA" w:rsidRDefault="006A70CB" w:rsidP="00277AAA">
      <w:pPr>
        <w:pStyle w:val="ListParagraph"/>
        <w:spacing w:after="0" w:line="240" w:lineRule="auto"/>
        <w:ind w:left="744"/>
        <w:rPr>
          <w:rFonts w:cstheme="minorHAnsi"/>
          <w:bCs/>
        </w:rPr>
      </w:pPr>
    </w:p>
    <w:p w14:paraId="7AEEDC0E" w14:textId="77777777" w:rsidR="004D0708" w:rsidRPr="00A66A97" w:rsidRDefault="004D0708" w:rsidP="008B6EF7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Items for Reporting or Inclusion in Future Agendas.</w:t>
      </w:r>
    </w:p>
    <w:p w14:paraId="2B3D1822" w14:textId="1D53774B" w:rsidR="0076207D" w:rsidRDefault="0076207D" w:rsidP="00A66A97">
      <w:pPr>
        <w:pStyle w:val="ListParagraph"/>
        <w:spacing w:after="0" w:line="240" w:lineRule="auto"/>
        <w:ind w:left="744"/>
        <w:rPr>
          <w:rFonts w:cstheme="minorHAnsi"/>
        </w:rPr>
      </w:pPr>
      <w:r>
        <w:rPr>
          <w:rFonts w:cstheme="minorHAnsi"/>
        </w:rPr>
        <w:t xml:space="preserve">Cllr Colenutt </w:t>
      </w:r>
      <w:r w:rsidR="006B5654">
        <w:rPr>
          <w:rFonts w:cstheme="minorHAnsi"/>
        </w:rPr>
        <w:t xml:space="preserve">highlighted the </w:t>
      </w:r>
      <w:r w:rsidR="00456952">
        <w:rPr>
          <w:rFonts w:cstheme="minorHAnsi"/>
        </w:rPr>
        <w:t xml:space="preserve">remedial works required to the Colemans Hatch </w:t>
      </w:r>
      <w:r w:rsidR="0086184E">
        <w:rPr>
          <w:rFonts w:cstheme="minorHAnsi"/>
        </w:rPr>
        <w:t xml:space="preserve">bus shelter. </w:t>
      </w:r>
    </w:p>
    <w:p w14:paraId="185097D3" w14:textId="6FCD959F" w:rsidR="009B28F5" w:rsidRPr="00AA6BF0" w:rsidRDefault="001718F8" w:rsidP="00AA6BF0">
      <w:pPr>
        <w:pStyle w:val="ListParagraph"/>
        <w:spacing w:after="0" w:line="240" w:lineRule="auto"/>
        <w:ind w:left="744"/>
        <w:rPr>
          <w:rFonts w:cstheme="minorHAnsi"/>
          <w:b/>
          <w:bCs/>
        </w:rPr>
      </w:pPr>
      <w:r w:rsidRPr="00CE183D">
        <w:rPr>
          <w:rFonts w:cstheme="minorHAnsi"/>
          <w:b/>
          <w:bCs/>
        </w:rPr>
        <w:t xml:space="preserve">The Clerk would arrange a quote. </w:t>
      </w:r>
    </w:p>
    <w:p w14:paraId="573A45A2" w14:textId="72E60BBB" w:rsidR="00A66A97" w:rsidRDefault="00A66A97" w:rsidP="00A66A97">
      <w:pPr>
        <w:pStyle w:val="ListParagraph"/>
        <w:spacing w:after="0" w:line="240" w:lineRule="auto"/>
        <w:ind w:left="744"/>
        <w:rPr>
          <w:rFonts w:cstheme="minorHAnsi"/>
          <w:bCs/>
        </w:rPr>
      </w:pPr>
      <w:r>
        <w:rPr>
          <w:rFonts w:cstheme="minorHAnsi"/>
        </w:rPr>
        <w:t xml:space="preserve">The Chair thanked </w:t>
      </w:r>
      <w:r w:rsidR="00215A8A">
        <w:rPr>
          <w:rFonts w:cstheme="minorHAnsi"/>
        </w:rPr>
        <w:t xml:space="preserve">Cllr Beare for her decade long </w:t>
      </w:r>
      <w:r w:rsidR="00AA6BF0">
        <w:rPr>
          <w:rFonts w:cstheme="minorHAnsi"/>
        </w:rPr>
        <w:t xml:space="preserve">service as </w:t>
      </w:r>
      <w:r w:rsidR="0014134C">
        <w:rPr>
          <w:rFonts w:cstheme="minorHAnsi"/>
        </w:rPr>
        <w:t>a Parish Cllr.</w:t>
      </w:r>
    </w:p>
    <w:p w14:paraId="387D0A89" w14:textId="77777777" w:rsidR="004D0708" w:rsidRDefault="004D0708" w:rsidP="004D0708">
      <w:pPr>
        <w:spacing w:after="0" w:line="240" w:lineRule="auto"/>
        <w:rPr>
          <w:rFonts w:cstheme="minorHAnsi"/>
        </w:rPr>
      </w:pPr>
    </w:p>
    <w:p w14:paraId="0929B153" w14:textId="1382CD4A" w:rsidR="004D0708" w:rsidRPr="00F22DAA" w:rsidRDefault="004D0708" w:rsidP="002E10D3">
      <w:pPr>
        <w:rPr>
          <w:rFonts w:cstheme="minorHAnsi"/>
          <w:b/>
        </w:rPr>
      </w:pPr>
      <w:r>
        <w:rPr>
          <w:rFonts w:cstheme="minorHAnsi"/>
          <w:b/>
        </w:rPr>
        <w:t xml:space="preserve">Dates of Next Meetings: </w:t>
      </w:r>
      <w:r>
        <w:rPr>
          <w:rFonts w:cstheme="minorHAnsi"/>
          <w:bCs/>
        </w:rPr>
        <w:t>15</w:t>
      </w:r>
      <w:r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2023</w:t>
      </w:r>
    </w:p>
    <w:p w14:paraId="1B02C287" w14:textId="20A3F07C" w:rsidR="00995F94" w:rsidRPr="002E10D3" w:rsidRDefault="00995F94" w:rsidP="002E10D3">
      <w:pPr>
        <w:rPr>
          <w:rFonts w:cstheme="minorHAnsi"/>
          <w:b/>
        </w:rPr>
      </w:pPr>
      <w:r>
        <w:rPr>
          <w:rFonts w:cstheme="minorHAnsi"/>
          <w:bCs/>
        </w:rPr>
        <w:t xml:space="preserve">The meeting closed at </w:t>
      </w:r>
      <w:r w:rsidR="00A66A97">
        <w:rPr>
          <w:rFonts w:cstheme="minorHAnsi"/>
          <w:bCs/>
        </w:rPr>
        <w:t>8:40</w:t>
      </w:r>
      <w:r w:rsidR="00847AC4">
        <w:rPr>
          <w:rFonts w:cstheme="minorHAnsi"/>
          <w:bCs/>
        </w:rPr>
        <w:t xml:space="preserve">pm </w:t>
      </w:r>
    </w:p>
    <w:sectPr w:rsidR="00995F94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1E62" w14:textId="77777777" w:rsidR="00F70ADD" w:rsidRDefault="00F70ADD" w:rsidP="00FA4D49">
      <w:pPr>
        <w:spacing w:after="0" w:line="240" w:lineRule="auto"/>
      </w:pPr>
      <w:r>
        <w:separator/>
      </w:r>
    </w:p>
  </w:endnote>
  <w:endnote w:type="continuationSeparator" w:id="0">
    <w:p w14:paraId="3CE44DF6" w14:textId="77777777" w:rsidR="00F70ADD" w:rsidRDefault="00F70ADD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51F8" w14:textId="77777777" w:rsidR="00F70ADD" w:rsidRDefault="00F70ADD" w:rsidP="00FA4D49">
      <w:pPr>
        <w:spacing w:after="0" w:line="240" w:lineRule="auto"/>
      </w:pPr>
      <w:r>
        <w:separator/>
      </w:r>
    </w:p>
  </w:footnote>
  <w:footnote w:type="continuationSeparator" w:id="0">
    <w:p w14:paraId="60B6AA70" w14:textId="77777777" w:rsidR="00F70ADD" w:rsidRDefault="00F70ADD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C61"/>
    <w:multiLevelType w:val="hybridMultilevel"/>
    <w:tmpl w:val="886C054E"/>
    <w:lvl w:ilvl="0" w:tplc="7C487018">
      <w:start w:val="116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2280D"/>
    <w:multiLevelType w:val="hybridMultilevel"/>
    <w:tmpl w:val="0EE817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D1280"/>
    <w:multiLevelType w:val="hybridMultilevel"/>
    <w:tmpl w:val="EEE8F3B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3721"/>
    <w:multiLevelType w:val="hybridMultilevel"/>
    <w:tmpl w:val="6A76B5A0"/>
    <w:lvl w:ilvl="0" w:tplc="68D2AC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D67"/>
    <w:multiLevelType w:val="hybridMultilevel"/>
    <w:tmpl w:val="FA1A79EC"/>
    <w:lvl w:ilvl="0" w:tplc="42C4AFF0">
      <w:start w:val="105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07DC"/>
    <w:multiLevelType w:val="hybridMultilevel"/>
    <w:tmpl w:val="531E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D62"/>
    <w:multiLevelType w:val="hybridMultilevel"/>
    <w:tmpl w:val="787A6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12506C"/>
    <w:multiLevelType w:val="hybridMultilevel"/>
    <w:tmpl w:val="87182EC4"/>
    <w:lvl w:ilvl="0" w:tplc="FA2C202C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139"/>
    <w:multiLevelType w:val="hybridMultilevel"/>
    <w:tmpl w:val="B3E6F960"/>
    <w:lvl w:ilvl="0" w:tplc="38800F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85C2E"/>
    <w:multiLevelType w:val="hybridMultilevel"/>
    <w:tmpl w:val="102E37D4"/>
    <w:lvl w:ilvl="0" w:tplc="CA5CD00C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A52ABE"/>
    <w:multiLevelType w:val="hybridMultilevel"/>
    <w:tmpl w:val="D382BCE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3"/>
  </w:num>
  <w:num w:numId="2" w16cid:durableId="841168944">
    <w:abstractNumId w:val="15"/>
  </w:num>
  <w:num w:numId="3" w16cid:durableId="1899122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9"/>
  </w:num>
  <w:num w:numId="5" w16cid:durableId="691883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5"/>
  </w:num>
  <w:num w:numId="7" w16cid:durableId="1855653061">
    <w:abstractNumId w:val="14"/>
  </w:num>
  <w:num w:numId="8" w16cid:durableId="1404985453">
    <w:abstractNumId w:val="4"/>
  </w:num>
  <w:num w:numId="9" w16cid:durableId="395013515">
    <w:abstractNumId w:val="16"/>
  </w:num>
  <w:num w:numId="10" w16cid:durableId="2022396223">
    <w:abstractNumId w:val="2"/>
  </w:num>
  <w:num w:numId="11" w16cid:durableId="975068884">
    <w:abstractNumId w:val="13"/>
  </w:num>
  <w:num w:numId="12" w16cid:durableId="435758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6"/>
  </w:num>
  <w:num w:numId="15" w16cid:durableId="1693534435">
    <w:abstractNumId w:val="5"/>
  </w:num>
  <w:num w:numId="16" w16cid:durableId="588150714">
    <w:abstractNumId w:val="22"/>
  </w:num>
  <w:num w:numId="17" w16cid:durableId="243338278">
    <w:abstractNumId w:val="18"/>
  </w:num>
  <w:num w:numId="18" w16cid:durableId="569074644">
    <w:abstractNumId w:val="11"/>
  </w:num>
  <w:num w:numId="19" w16cid:durableId="1285846498">
    <w:abstractNumId w:val="7"/>
  </w:num>
  <w:num w:numId="20" w16cid:durableId="1165126942">
    <w:abstractNumId w:val="20"/>
  </w:num>
  <w:num w:numId="21" w16cid:durableId="2030177264">
    <w:abstractNumId w:val="12"/>
  </w:num>
  <w:num w:numId="22" w16cid:durableId="989988507">
    <w:abstractNumId w:val="10"/>
  </w:num>
  <w:num w:numId="23" w16cid:durableId="2030063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4380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8671297">
    <w:abstractNumId w:val="23"/>
  </w:num>
  <w:num w:numId="26" w16cid:durableId="1103912955">
    <w:abstractNumId w:val="24"/>
  </w:num>
  <w:num w:numId="27" w16cid:durableId="2001351200">
    <w:abstractNumId w:val="9"/>
  </w:num>
  <w:num w:numId="28" w16cid:durableId="420838202">
    <w:abstractNumId w:val="8"/>
  </w:num>
  <w:num w:numId="29" w16cid:durableId="311759135">
    <w:abstractNumId w:val="25"/>
  </w:num>
  <w:num w:numId="30" w16cid:durableId="1364597884">
    <w:abstractNumId w:val="21"/>
  </w:num>
  <w:num w:numId="31" w16cid:durableId="164858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66435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26001"/>
    <w:rsid w:val="001264E6"/>
    <w:rsid w:val="0014134C"/>
    <w:rsid w:val="00141830"/>
    <w:rsid w:val="0015144C"/>
    <w:rsid w:val="001523D4"/>
    <w:rsid w:val="00154B0E"/>
    <w:rsid w:val="001625CE"/>
    <w:rsid w:val="00165648"/>
    <w:rsid w:val="001657F8"/>
    <w:rsid w:val="00166F02"/>
    <w:rsid w:val="001718F8"/>
    <w:rsid w:val="00175707"/>
    <w:rsid w:val="00176D9F"/>
    <w:rsid w:val="00182315"/>
    <w:rsid w:val="0018535D"/>
    <w:rsid w:val="001866DB"/>
    <w:rsid w:val="00187EB5"/>
    <w:rsid w:val="001971AC"/>
    <w:rsid w:val="001B011B"/>
    <w:rsid w:val="001B5779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5A8A"/>
    <w:rsid w:val="002172CE"/>
    <w:rsid w:val="00220D7D"/>
    <w:rsid w:val="0023387A"/>
    <w:rsid w:val="00240503"/>
    <w:rsid w:val="00243CFE"/>
    <w:rsid w:val="00256CF4"/>
    <w:rsid w:val="00266437"/>
    <w:rsid w:val="00274D19"/>
    <w:rsid w:val="002763FC"/>
    <w:rsid w:val="00277AAA"/>
    <w:rsid w:val="00280CDC"/>
    <w:rsid w:val="00285B06"/>
    <w:rsid w:val="00292E00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C54F2"/>
    <w:rsid w:val="002D6E20"/>
    <w:rsid w:val="002E10D3"/>
    <w:rsid w:val="002F2FA9"/>
    <w:rsid w:val="00300483"/>
    <w:rsid w:val="00301DDE"/>
    <w:rsid w:val="00304380"/>
    <w:rsid w:val="00315288"/>
    <w:rsid w:val="00320D80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74EC5"/>
    <w:rsid w:val="0038119C"/>
    <w:rsid w:val="00382295"/>
    <w:rsid w:val="003858D7"/>
    <w:rsid w:val="0039660D"/>
    <w:rsid w:val="003A19F6"/>
    <w:rsid w:val="003A1E09"/>
    <w:rsid w:val="003B4D78"/>
    <w:rsid w:val="003E1023"/>
    <w:rsid w:val="003E524F"/>
    <w:rsid w:val="003F3AB6"/>
    <w:rsid w:val="003F4240"/>
    <w:rsid w:val="00441445"/>
    <w:rsid w:val="00444724"/>
    <w:rsid w:val="00453C5F"/>
    <w:rsid w:val="00456952"/>
    <w:rsid w:val="00457531"/>
    <w:rsid w:val="004652A5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0708"/>
    <w:rsid w:val="004D3F71"/>
    <w:rsid w:val="004D4785"/>
    <w:rsid w:val="004E4506"/>
    <w:rsid w:val="004E63F6"/>
    <w:rsid w:val="004E7D4C"/>
    <w:rsid w:val="004F2C88"/>
    <w:rsid w:val="004F473F"/>
    <w:rsid w:val="004F7573"/>
    <w:rsid w:val="00510FFE"/>
    <w:rsid w:val="0052008A"/>
    <w:rsid w:val="005332FD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548B"/>
    <w:rsid w:val="005C6BE6"/>
    <w:rsid w:val="005D2D6A"/>
    <w:rsid w:val="005D74E3"/>
    <w:rsid w:val="005E14DA"/>
    <w:rsid w:val="005E47E2"/>
    <w:rsid w:val="005F0F43"/>
    <w:rsid w:val="005F4863"/>
    <w:rsid w:val="00602B0C"/>
    <w:rsid w:val="00604192"/>
    <w:rsid w:val="00604F67"/>
    <w:rsid w:val="00605E5D"/>
    <w:rsid w:val="00613AC8"/>
    <w:rsid w:val="00617A99"/>
    <w:rsid w:val="00621F0B"/>
    <w:rsid w:val="00635D9E"/>
    <w:rsid w:val="00641C34"/>
    <w:rsid w:val="006504E4"/>
    <w:rsid w:val="00657E1B"/>
    <w:rsid w:val="00665FC8"/>
    <w:rsid w:val="00666BD1"/>
    <w:rsid w:val="006A25E2"/>
    <w:rsid w:val="006A3755"/>
    <w:rsid w:val="006A70CB"/>
    <w:rsid w:val="006B0893"/>
    <w:rsid w:val="006B5654"/>
    <w:rsid w:val="006B6F1B"/>
    <w:rsid w:val="006C1C7E"/>
    <w:rsid w:val="006C34F7"/>
    <w:rsid w:val="006C47C7"/>
    <w:rsid w:val="006E702D"/>
    <w:rsid w:val="006F74D3"/>
    <w:rsid w:val="0070281E"/>
    <w:rsid w:val="00703BAC"/>
    <w:rsid w:val="0074315D"/>
    <w:rsid w:val="007479FA"/>
    <w:rsid w:val="00753753"/>
    <w:rsid w:val="00756F2A"/>
    <w:rsid w:val="0076082F"/>
    <w:rsid w:val="0076207D"/>
    <w:rsid w:val="007658C5"/>
    <w:rsid w:val="00765D34"/>
    <w:rsid w:val="007668D7"/>
    <w:rsid w:val="00766B5F"/>
    <w:rsid w:val="0078158C"/>
    <w:rsid w:val="00781EBF"/>
    <w:rsid w:val="007867D1"/>
    <w:rsid w:val="007930B4"/>
    <w:rsid w:val="007A6323"/>
    <w:rsid w:val="007B5463"/>
    <w:rsid w:val="007C256F"/>
    <w:rsid w:val="007C5801"/>
    <w:rsid w:val="007D23B1"/>
    <w:rsid w:val="007E0B00"/>
    <w:rsid w:val="007E1A61"/>
    <w:rsid w:val="007E5AA4"/>
    <w:rsid w:val="007E6718"/>
    <w:rsid w:val="007F2C63"/>
    <w:rsid w:val="00804E8D"/>
    <w:rsid w:val="00821D62"/>
    <w:rsid w:val="00822A23"/>
    <w:rsid w:val="00827FD1"/>
    <w:rsid w:val="008359F3"/>
    <w:rsid w:val="00844DF2"/>
    <w:rsid w:val="00847AC4"/>
    <w:rsid w:val="0085051F"/>
    <w:rsid w:val="00850557"/>
    <w:rsid w:val="00850804"/>
    <w:rsid w:val="008577E2"/>
    <w:rsid w:val="0086184E"/>
    <w:rsid w:val="00866285"/>
    <w:rsid w:val="00871AB8"/>
    <w:rsid w:val="00877BED"/>
    <w:rsid w:val="008863CA"/>
    <w:rsid w:val="0089148D"/>
    <w:rsid w:val="008A3076"/>
    <w:rsid w:val="008A4FA8"/>
    <w:rsid w:val="008A6527"/>
    <w:rsid w:val="008A6DBE"/>
    <w:rsid w:val="008B3D66"/>
    <w:rsid w:val="008B6EF7"/>
    <w:rsid w:val="008B7B73"/>
    <w:rsid w:val="008C4456"/>
    <w:rsid w:val="008E52D3"/>
    <w:rsid w:val="008E7DA6"/>
    <w:rsid w:val="008F1458"/>
    <w:rsid w:val="008F5B40"/>
    <w:rsid w:val="00902F40"/>
    <w:rsid w:val="0091036F"/>
    <w:rsid w:val="00913F64"/>
    <w:rsid w:val="00925859"/>
    <w:rsid w:val="00934861"/>
    <w:rsid w:val="00934E4E"/>
    <w:rsid w:val="009434E1"/>
    <w:rsid w:val="00950AA8"/>
    <w:rsid w:val="00953B4C"/>
    <w:rsid w:val="00955446"/>
    <w:rsid w:val="00980B1C"/>
    <w:rsid w:val="00981EA5"/>
    <w:rsid w:val="00993231"/>
    <w:rsid w:val="00993394"/>
    <w:rsid w:val="00994790"/>
    <w:rsid w:val="00995F94"/>
    <w:rsid w:val="009B28AE"/>
    <w:rsid w:val="009B28F5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26485"/>
    <w:rsid w:val="00A35077"/>
    <w:rsid w:val="00A47D08"/>
    <w:rsid w:val="00A56BE5"/>
    <w:rsid w:val="00A61F25"/>
    <w:rsid w:val="00A6276B"/>
    <w:rsid w:val="00A63B92"/>
    <w:rsid w:val="00A65AF8"/>
    <w:rsid w:val="00A66A97"/>
    <w:rsid w:val="00A6749C"/>
    <w:rsid w:val="00A730E2"/>
    <w:rsid w:val="00A8484D"/>
    <w:rsid w:val="00AA6A0B"/>
    <w:rsid w:val="00AA6BF0"/>
    <w:rsid w:val="00AA6D55"/>
    <w:rsid w:val="00AB78F5"/>
    <w:rsid w:val="00AC1901"/>
    <w:rsid w:val="00AE216C"/>
    <w:rsid w:val="00AE2EA4"/>
    <w:rsid w:val="00AE4CF3"/>
    <w:rsid w:val="00B0027C"/>
    <w:rsid w:val="00B01D20"/>
    <w:rsid w:val="00B032CD"/>
    <w:rsid w:val="00B20318"/>
    <w:rsid w:val="00B2699A"/>
    <w:rsid w:val="00B40C56"/>
    <w:rsid w:val="00B44AAB"/>
    <w:rsid w:val="00B4575E"/>
    <w:rsid w:val="00B479C4"/>
    <w:rsid w:val="00B5278D"/>
    <w:rsid w:val="00B566D7"/>
    <w:rsid w:val="00B56717"/>
    <w:rsid w:val="00B5766E"/>
    <w:rsid w:val="00B66E8A"/>
    <w:rsid w:val="00B7407C"/>
    <w:rsid w:val="00B74772"/>
    <w:rsid w:val="00B7634C"/>
    <w:rsid w:val="00B94DB4"/>
    <w:rsid w:val="00BA6EB4"/>
    <w:rsid w:val="00BC0945"/>
    <w:rsid w:val="00BC752D"/>
    <w:rsid w:val="00BD5E85"/>
    <w:rsid w:val="00BE0374"/>
    <w:rsid w:val="00BF5884"/>
    <w:rsid w:val="00C12D9C"/>
    <w:rsid w:val="00C13657"/>
    <w:rsid w:val="00C209DA"/>
    <w:rsid w:val="00C21923"/>
    <w:rsid w:val="00C271D4"/>
    <w:rsid w:val="00C30327"/>
    <w:rsid w:val="00C32C25"/>
    <w:rsid w:val="00C4135D"/>
    <w:rsid w:val="00C4239B"/>
    <w:rsid w:val="00C548E5"/>
    <w:rsid w:val="00C56739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B5C7F"/>
    <w:rsid w:val="00CC0706"/>
    <w:rsid w:val="00CC2053"/>
    <w:rsid w:val="00CD3790"/>
    <w:rsid w:val="00CD684D"/>
    <w:rsid w:val="00CD6BA1"/>
    <w:rsid w:val="00CD7B02"/>
    <w:rsid w:val="00CE15C0"/>
    <w:rsid w:val="00CE183D"/>
    <w:rsid w:val="00D02BC9"/>
    <w:rsid w:val="00D10663"/>
    <w:rsid w:val="00D127AB"/>
    <w:rsid w:val="00D312D0"/>
    <w:rsid w:val="00D437BC"/>
    <w:rsid w:val="00D46796"/>
    <w:rsid w:val="00D47A9A"/>
    <w:rsid w:val="00D50FB6"/>
    <w:rsid w:val="00D51583"/>
    <w:rsid w:val="00D571DD"/>
    <w:rsid w:val="00D6284E"/>
    <w:rsid w:val="00DA2E7E"/>
    <w:rsid w:val="00DA3E01"/>
    <w:rsid w:val="00DA4766"/>
    <w:rsid w:val="00DA607E"/>
    <w:rsid w:val="00DB428D"/>
    <w:rsid w:val="00DB5412"/>
    <w:rsid w:val="00DC4E31"/>
    <w:rsid w:val="00DD21A0"/>
    <w:rsid w:val="00DE4393"/>
    <w:rsid w:val="00DE5994"/>
    <w:rsid w:val="00DF32D2"/>
    <w:rsid w:val="00DF5571"/>
    <w:rsid w:val="00DF67F3"/>
    <w:rsid w:val="00E06DAA"/>
    <w:rsid w:val="00E1384B"/>
    <w:rsid w:val="00E13B72"/>
    <w:rsid w:val="00E21707"/>
    <w:rsid w:val="00E24843"/>
    <w:rsid w:val="00E24CDE"/>
    <w:rsid w:val="00E41629"/>
    <w:rsid w:val="00E41824"/>
    <w:rsid w:val="00E425F3"/>
    <w:rsid w:val="00E433D5"/>
    <w:rsid w:val="00E4405A"/>
    <w:rsid w:val="00E61981"/>
    <w:rsid w:val="00E80D53"/>
    <w:rsid w:val="00E83D52"/>
    <w:rsid w:val="00E912FA"/>
    <w:rsid w:val="00EA6591"/>
    <w:rsid w:val="00EC6F1C"/>
    <w:rsid w:val="00ED0880"/>
    <w:rsid w:val="00ED3862"/>
    <w:rsid w:val="00EE64AD"/>
    <w:rsid w:val="00EF7F20"/>
    <w:rsid w:val="00F06FE4"/>
    <w:rsid w:val="00F11B16"/>
    <w:rsid w:val="00F15973"/>
    <w:rsid w:val="00F16501"/>
    <w:rsid w:val="00F22DAA"/>
    <w:rsid w:val="00F23F45"/>
    <w:rsid w:val="00F32524"/>
    <w:rsid w:val="00F33B3A"/>
    <w:rsid w:val="00F559D7"/>
    <w:rsid w:val="00F607CF"/>
    <w:rsid w:val="00F641BE"/>
    <w:rsid w:val="00F66CE4"/>
    <w:rsid w:val="00F66DED"/>
    <w:rsid w:val="00F706F2"/>
    <w:rsid w:val="00F70AD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Horner, Giles</cp:lastModifiedBy>
  <cp:revision>20</cp:revision>
  <cp:lastPrinted>2022-11-08T10:31:00Z</cp:lastPrinted>
  <dcterms:created xsi:type="dcterms:W3CDTF">2023-04-03T20:25:00Z</dcterms:created>
  <dcterms:modified xsi:type="dcterms:W3CDTF">2023-04-05T08:35:00Z</dcterms:modified>
</cp:coreProperties>
</file>