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6941F" w14:textId="75764095" w:rsidR="00402C55" w:rsidRPr="00172034" w:rsidRDefault="00402C55" w:rsidP="00402C55">
      <w:pPr>
        <w:pStyle w:val="NormalWeb"/>
        <w:jc w:val="center"/>
        <w:rPr>
          <w:rFonts w:asciiTheme="minorHAnsi" w:hAnsiTheme="minorHAnsi" w:cstheme="minorHAnsi"/>
          <w:b/>
          <w:sz w:val="22"/>
          <w:szCs w:val="22"/>
        </w:rPr>
      </w:pPr>
      <w:r w:rsidRPr="00172034">
        <w:rPr>
          <w:rFonts w:asciiTheme="minorHAnsi" w:hAnsiTheme="minorHAnsi" w:cstheme="minorHAnsi"/>
          <w:b/>
          <w:sz w:val="22"/>
          <w:szCs w:val="22"/>
        </w:rPr>
        <w:t xml:space="preserve">MINUTES TO THE MEETING OF HARTFIELD PARISH COUNCIL FINANCE COMMITTEE, HELD ON MONDAY </w:t>
      </w:r>
      <w:r w:rsidR="00852616">
        <w:rPr>
          <w:rFonts w:asciiTheme="minorHAnsi" w:hAnsiTheme="minorHAnsi" w:cstheme="minorHAnsi"/>
          <w:b/>
          <w:sz w:val="22"/>
          <w:szCs w:val="22"/>
        </w:rPr>
        <w:t>30</w:t>
      </w:r>
      <w:r w:rsidR="00852616" w:rsidRPr="00852616">
        <w:rPr>
          <w:rFonts w:asciiTheme="minorHAnsi" w:hAnsiTheme="minorHAnsi" w:cstheme="minorHAnsi"/>
          <w:b/>
          <w:sz w:val="22"/>
          <w:szCs w:val="22"/>
          <w:vertAlign w:val="superscript"/>
        </w:rPr>
        <w:t>th</w:t>
      </w:r>
      <w:r w:rsidR="00852616">
        <w:rPr>
          <w:rFonts w:asciiTheme="minorHAnsi" w:hAnsiTheme="minorHAnsi" w:cstheme="minorHAnsi"/>
          <w:b/>
          <w:sz w:val="22"/>
          <w:szCs w:val="22"/>
        </w:rPr>
        <w:t xml:space="preserve"> </w:t>
      </w:r>
      <w:r w:rsidR="009F27D3">
        <w:rPr>
          <w:rFonts w:asciiTheme="minorHAnsi" w:hAnsiTheme="minorHAnsi" w:cstheme="minorHAnsi"/>
          <w:b/>
          <w:sz w:val="22"/>
          <w:szCs w:val="22"/>
        </w:rPr>
        <w:t xml:space="preserve">NOVEMBER </w:t>
      </w:r>
      <w:r w:rsidR="00B34D7F" w:rsidRPr="00172034">
        <w:rPr>
          <w:rFonts w:asciiTheme="minorHAnsi" w:hAnsiTheme="minorHAnsi" w:cstheme="minorHAnsi"/>
          <w:b/>
          <w:sz w:val="22"/>
          <w:szCs w:val="22"/>
        </w:rPr>
        <w:t xml:space="preserve">2020 </w:t>
      </w:r>
      <w:r w:rsidRPr="00172034">
        <w:rPr>
          <w:rFonts w:asciiTheme="minorHAnsi" w:hAnsiTheme="minorHAnsi" w:cstheme="minorHAnsi"/>
          <w:b/>
          <w:sz w:val="22"/>
          <w:szCs w:val="22"/>
        </w:rPr>
        <w:t xml:space="preserve">AT </w:t>
      </w:r>
      <w:r w:rsidR="00982862" w:rsidRPr="00172034">
        <w:rPr>
          <w:rFonts w:asciiTheme="minorHAnsi" w:hAnsiTheme="minorHAnsi" w:cstheme="minorHAnsi"/>
          <w:b/>
          <w:sz w:val="22"/>
          <w:szCs w:val="22"/>
        </w:rPr>
        <w:t xml:space="preserve">7:30pm </w:t>
      </w:r>
      <w:r w:rsidR="00172034" w:rsidRPr="00172034">
        <w:rPr>
          <w:rFonts w:asciiTheme="minorHAnsi" w:hAnsiTheme="minorHAnsi" w:cstheme="minorHAnsi"/>
          <w:b/>
          <w:sz w:val="22"/>
          <w:szCs w:val="22"/>
        </w:rPr>
        <w:t xml:space="preserve">(Virtual Meeting via Zoom) </w:t>
      </w:r>
    </w:p>
    <w:p w14:paraId="540D3FF4" w14:textId="53ABC700" w:rsidR="00402C55" w:rsidRPr="00172034" w:rsidRDefault="00402C55" w:rsidP="00402C55">
      <w:pPr>
        <w:pStyle w:val="NormalWeb"/>
        <w:spacing w:before="0" w:after="0"/>
        <w:ind w:left="2880" w:hanging="2880"/>
        <w:rPr>
          <w:rFonts w:asciiTheme="minorHAnsi" w:hAnsiTheme="minorHAnsi" w:cstheme="minorHAnsi"/>
          <w:b/>
          <w:sz w:val="22"/>
          <w:szCs w:val="22"/>
        </w:rPr>
      </w:pPr>
      <w:r w:rsidRPr="00172034">
        <w:rPr>
          <w:rFonts w:asciiTheme="minorHAnsi" w:hAnsiTheme="minorHAnsi" w:cstheme="minorHAnsi"/>
          <w:b/>
          <w:sz w:val="22"/>
          <w:szCs w:val="22"/>
        </w:rPr>
        <w:t>Present:</w:t>
      </w:r>
      <w:r w:rsidRPr="00172034">
        <w:rPr>
          <w:rFonts w:asciiTheme="minorHAnsi" w:hAnsiTheme="minorHAnsi" w:cstheme="minorHAnsi"/>
          <w:b/>
          <w:sz w:val="22"/>
          <w:szCs w:val="22"/>
        </w:rPr>
        <w:tab/>
        <w:t>Cllr R Eastwood</w:t>
      </w:r>
      <w:r w:rsidR="008C4E5C" w:rsidRPr="00172034">
        <w:rPr>
          <w:rFonts w:asciiTheme="minorHAnsi" w:hAnsiTheme="minorHAnsi" w:cstheme="minorHAnsi"/>
          <w:b/>
          <w:sz w:val="22"/>
          <w:szCs w:val="22"/>
        </w:rPr>
        <w:t xml:space="preserve"> (Chair)</w:t>
      </w:r>
      <w:r w:rsidR="004869FB" w:rsidRPr="00172034">
        <w:rPr>
          <w:rFonts w:asciiTheme="minorHAnsi" w:hAnsiTheme="minorHAnsi" w:cstheme="minorHAnsi"/>
          <w:b/>
          <w:sz w:val="22"/>
          <w:szCs w:val="22"/>
        </w:rPr>
        <w:t xml:space="preserve">, </w:t>
      </w:r>
      <w:r w:rsidR="00737057" w:rsidRPr="00172034">
        <w:rPr>
          <w:rFonts w:asciiTheme="minorHAnsi" w:hAnsiTheme="minorHAnsi" w:cstheme="minorHAnsi"/>
          <w:b/>
          <w:sz w:val="22"/>
          <w:szCs w:val="22"/>
        </w:rPr>
        <w:t>Cllr B Maude</w:t>
      </w:r>
      <w:r w:rsidR="00982862" w:rsidRPr="00172034">
        <w:rPr>
          <w:rFonts w:asciiTheme="minorHAnsi" w:hAnsiTheme="minorHAnsi" w:cstheme="minorHAnsi"/>
          <w:b/>
          <w:sz w:val="22"/>
          <w:szCs w:val="22"/>
        </w:rPr>
        <w:t xml:space="preserve">, Cllr J Sanders </w:t>
      </w:r>
      <w:r w:rsidR="00172034" w:rsidRPr="00172034">
        <w:rPr>
          <w:rFonts w:asciiTheme="minorHAnsi" w:hAnsiTheme="minorHAnsi" w:cstheme="minorHAnsi"/>
          <w:b/>
          <w:sz w:val="22"/>
          <w:szCs w:val="22"/>
        </w:rPr>
        <w:t xml:space="preserve">and </w:t>
      </w:r>
      <w:bookmarkStart w:id="0" w:name="_Hlk20394936"/>
      <w:r w:rsidR="00852616" w:rsidRPr="00172034">
        <w:rPr>
          <w:rFonts w:asciiTheme="minorHAnsi" w:hAnsiTheme="minorHAnsi" w:cstheme="minorHAnsi"/>
          <w:b/>
          <w:sz w:val="22"/>
          <w:szCs w:val="22"/>
        </w:rPr>
        <w:t>Cllr J Smith</w:t>
      </w:r>
      <w:r w:rsidR="00852616">
        <w:rPr>
          <w:rFonts w:asciiTheme="minorHAnsi" w:hAnsiTheme="minorHAnsi" w:cstheme="minorHAnsi"/>
          <w:b/>
          <w:sz w:val="22"/>
          <w:szCs w:val="22"/>
        </w:rPr>
        <w:t xml:space="preserve"> and</w:t>
      </w:r>
      <w:r w:rsidR="00852616" w:rsidRPr="00172034">
        <w:rPr>
          <w:rFonts w:asciiTheme="minorHAnsi" w:hAnsiTheme="minorHAnsi" w:cstheme="minorHAnsi"/>
          <w:b/>
          <w:sz w:val="22"/>
          <w:szCs w:val="22"/>
        </w:rPr>
        <w:t xml:space="preserve"> </w:t>
      </w:r>
      <w:bookmarkEnd w:id="0"/>
      <w:r w:rsidR="00852616" w:rsidRPr="00172034">
        <w:rPr>
          <w:rFonts w:asciiTheme="minorHAnsi" w:hAnsiTheme="minorHAnsi" w:cstheme="minorHAnsi"/>
          <w:b/>
          <w:sz w:val="22"/>
          <w:szCs w:val="22"/>
        </w:rPr>
        <w:t>Cllr G Horner</w:t>
      </w:r>
      <w:r w:rsidR="00852616">
        <w:rPr>
          <w:rFonts w:asciiTheme="minorHAnsi" w:hAnsiTheme="minorHAnsi" w:cstheme="minorHAnsi"/>
          <w:b/>
          <w:sz w:val="22"/>
          <w:szCs w:val="22"/>
        </w:rPr>
        <w:t>.</w:t>
      </w:r>
    </w:p>
    <w:p w14:paraId="1B5B538D" w14:textId="7A78DBDF" w:rsidR="00402C55" w:rsidRPr="00172034" w:rsidRDefault="00402C55" w:rsidP="00172034">
      <w:pPr>
        <w:pStyle w:val="NormalWeb"/>
        <w:spacing w:before="0" w:after="0"/>
        <w:ind w:left="2880" w:hanging="2880"/>
        <w:rPr>
          <w:rFonts w:asciiTheme="minorHAnsi" w:hAnsiTheme="minorHAnsi" w:cstheme="minorHAnsi"/>
          <w:b/>
          <w:sz w:val="22"/>
          <w:szCs w:val="22"/>
        </w:rPr>
      </w:pPr>
      <w:r w:rsidRPr="00172034">
        <w:rPr>
          <w:rFonts w:asciiTheme="minorHAnsi" w:hAnsiTheme="minorHAnsi" w:cstheme="minorHAnsi"/>
          <w:b/>
          <w:sz w:val="22"/>
          <w:szCs w:val="22"/>
        </w:rPr>
        <w:t xml:space="preserve">Absent: </w:t>
      </w:r>
      <w:r w:rsidRPr="00172034">
        <w:rPr>
          <w:rFonts w:asciiTheme="minorHAnsi" w:hAnsiTheme="minorHAnsi" w:cstheme="minorHAnsi"/>
          <w:b/>
          <w:sz w:val="22"/>
          <w:szCs w:val="22"/>
        </w:rPr>
        <w:tab/>
      </w:r>
      <w:bookmarkStart w:id="1" w:name="_Hlk12876776"/>
      <w:r w:rsidR="009F27D3">
        <w:rPr>
          <w:rFonts w:asciiTheme="minorHAnsi" w:hAnsiTheme="minorHAnsi" w:cstheme="minorHAnsi"/>
          <w:b/>
          <w:sz w:val="22"/>
          <w:szCs w:val="22"/>
        </w:rPr>
        <w:t xml:space="preserve">Cllr A Emery </w:t>
      </w:r>
      <w:r w:rsidR="00172034" w:rsidRPr="00172034">
        <w:rPr>
          <w:rFonts w:asciiTheme="minorHAnsi" w:hAnsiTheme="minorHAnsi" w:cstheme="minorHAnsi"/>
          <w:b/>
          <w:sz w:val="22"/>
          <w:szCs w:val="22"/>
        </w:rPr>
        <w:t>and Cllr C Burnet</w:t>
      </w:r>
      <w:r w:rsidR="00065C96">
        <w:rPr>
          <w:rFonts w:asciiTheme="minorHAnsi" w:hAnsiTheme="minorHAnsi" w:cstheme="minorHAnsi"/>
          <w:b/>
          <w:sz w:val="22"/>
          <w:szCs w:val="22"/>
        </w:rPr>
        <w:t>t</w:t>
      </w:r>
      <w:r w:rsidR="00172034" w:rsidRPr="00172034">
        <w:rPr>
          <w:rFonts w:asciiTheme="minorHAnsi" w:hAnsiTheme="minorHAnsi" w:cstheme="minorHAnsi"/>
          <w:b/>
          <w:sz w:val="22"/>
          <w:szCs w:val="22"/>
        </w:rPr>
        <w:t>-Dick</w:t>
      </w:r>
      <w:r w:rsidR="000E54EC">
        <w:rPr>
          <w:rFonts w:asciiTheme="minorHAnsi" w:hAnsiTheme="minorHAnsi" w:cstheme="minorHAnsi"/>
          <w:b/>
          <w:sz w:val="22"/>
          <w:szCs w:val="22"/>
        </w:rPr>
        <w:t>.</w:t>
      </w:r>
    </w:p>
    <w:bookmarkEnd w:id="1"/>
    <w:p w14:paraId="7FFBD36F" w14:textId="2832CD09" w:rsidR="004256C3" w:rsidRPr="00065C96" w:rsidRDefault="00402C55" w:rsidP="00065C96">
      <w:pPr>
        <w:pStyle w:val="NormalWeb"/>
        <w:spacing w:before="0" w:after="0"/>
        <w:ind w:left="2880" w:hanging="2880"/>
        <w:rPr>
          <w:rFonts w:asciiTheme="minorHAnsi" w:hAnsiTheme="minorHAnsi" w:cstheme="minorHAnsi"/>
          <w:b/>
          <w:sz w:val="22"/>
          <w:szCs w:val="22"/>
        </w:rPr>
      </w:pPr>
      <w:r w:rsidRPr="00737057">
        <w:rPr>
          <w:rFonts w:asciiTheme="minorHAnsi" w:hAnsiTheme="minorHAnsi" w:cstheme="minorHAnsi"/>
          <w:b/>
          <w:sz w:val="22"/>
          <w:szCs w:val="22"/>
        </w:rPr>
        <w:t xml:space="preserve">In attendance: </w:t>
      </w:r>
      <w:r w:rsidRPr="00737057">
        <w:rPr>
          <w:rFonts w:asciiTheme="minorHAnsi" w:hAnsiTheme="minorHAnsi" w:cstheme="minorHAnsi"/>
          <w:b/>
          <w:sz w:val="22"/>
          <w:szCs w:val="22"/>
        </w:rPr>
        <w:tab/>
        <w:t>Mrs E Fulham (Clerk)</w:t>
      </w:r>
      <w:r w:rsidR="000E54EC">
        <w:rPr>
          <w:rFonts w:asciiTheme="minorHAnsi" w:hAnsiTheme="minorHAnsi" w:cstheme="minorHAnsi"/>
          <w:b/>
          <w:sz w:val="22"/>
          <w:szCs w:val="22"/>
        </w:rPr>
        <w:t>.</w:t>
      </w:r>
    </w:p>
    <w:p w14:paraId="1CC38632" w14:textId="24151559" w:rsidR="00852616" w:rsidRDefault="00852616" w:rsidP="00852616">
      <w:pPr>
        <w:pStyle w:val="ListParagraph"/>
        <w:numPr>
          <w:ilvl w:val="0"/>
          <w:numId w:val="3"/>
        </w:numPr>
        <w:tabs>
          <w:tab w:val="num" w:pos="720"/>
          <w:tab w:val="left" w:pos="2340"/>
        </w:tabs>
      </w:pPr>
      <w:r w:rsidRPr="00EB4897">
        <w:t>To accept apologies for absence</w:t>
      </w:r>
      <w:r>
        <w:t>.</w:t>
      </w:r>
    </w:p>
    <w:p w14:paraId="57E0AF4D" w14:textId="51D6A866" w:rsidR="00852616" w:rsidRDefault="00852616" w:rsidP="00852616">
      <w:pPr>
        <w:pStyle w:val="ListParagraph"/>
        <w:tabs>
          <w:tab w:val="left" w:pos="2340"/>
        </w:tabs>
      </w:pPr>
      <w:r>
        <w:t xml:space="preserve">Cllrs A Emery and Cllr C Burnett-Dick. </w:t>
      </w:r>
    </w:p>
    <w:p w14:paraId="33072E0B" w14:textId="77777777" w:rsidR="00852616" w:rsidRPr="00EB4897" w:rsidRDefault="00852616" w:rsidP="00852616">
      <w:pPr>
        <w:pStyle w:val="ListParagraph"/>
        <w:tabs>
          <w:tab w:val="left" w:pos="2340"/>
        </w:tabs>
      </w:pPr>
    </w:p>
    <w:p w14:paraId="13FFF30D" w14:textId="4D2E5AD2" w:rsidR="00852616" w:rsidRDefault="00852616" w:rsidP="00852616">
      <w:pPr>
        <w:pStyle w:val="ListParagraph"/>
        <w:numPr>
          <w:ilvl w:val="0"/>
          <w:numId w:val="3"/>
        </w:numPr>
        <w:tabs>
          <w:tab w:val="num" w:pos="720"/>
          <w:tab w:val="left" w:pos="2340"/>
        </w:tabs>
      </w:pPr>
      <w:r w:rsidRPr="00EB4897">
        <w:t>To record Members’ Declarations of Interest in matters to be discussed.</w:t>
      </w:r>
      <w:r w:rsidR="000E54EC">
        <w:br/>
        <w:t xml:space="preserve">The Chair reminded Cllrs to declare when necessary. </w:t>
      </w:r>
    </w:p>
    <w:p w14:paraId="5CD379C1" w14:textId="77777777" w:rsidR="00852616" w:rsidRPr="00EB4897" w:rsidRDefault="00852616" w:rsidP="00852616">
      <w:pPr>
        <w:pStyle w:val="ListParagraph"/>
        <w:tabs>
          <w:tab w:val="left" w:pos="2340"/>
        </w:tabs>
      </w:pPr>
    </w:p>
    <w:p w14:paraId="7AC93CF5" w14:textId="4FF58236" w:rsidR="00852616" w:rsidRPr="00EB4897" w:rsidRDefault="00852616" w:rsidP="009F27D3">
      <w:pPr>
        <w:pStyle w:val="ListParagraph"/>
        <w:numPr>
          <w:ilvl w:val="0"/>
          <w:numId w:val="3"/>
        </w:numPr>
        <w:tabs>
          <w:tab w:val="num" w:pos="720"/>
          <w:tab w:val="left" w:pos="2340"/>
        </w:tabs>
      </w:pPr>
      <w:r w:rsidRPr="00EB4897">
        <w:t xml:space="preserve">To approve Minutes of </w:t>
      </w:r>
      <w:r>
        <w:t xml:space="preserve">previous </w:t>
      </w:r>
      <w:r w:rsidRPr="00EB4897">
        <w:t>Finance Committee meeting</w:t>
      </w:r>
      <w:r>
        <w:t>.</w:t>
      </w:r>
      <w:r w:rsidRPr="00EB4897">
        <w:t xml:space="preserve"> </w:t>
      </w:r>
      <w:r>
        <w:br/>
      </w:r>
      <w:r w:rsidRPr="009F27D3">
        <w:rPr>
          <w:b/>
          <w:bCs/>
        </w:rPr>
        <w:t xml:space="preserve">Unanimously approved as a true record. </w:t>
      </w:r>
      <w:r w:rsidR="009F27D3">
        <w:rPr>
          <w:b/>
          <w:bCs/>
        </w:rPr>
        <w:br/>
      </w:r>
    </w:p>
    <w:p w14:paraId="12705A53" w14:textId="7774B46D" w:rsidR="00852616" w:rsidRDefault="00852616" w:rsidP="00852616">
      <w:pPr>
        <w:pStyle w:val="ListParagraph"/>
        <w:numPr>
          <w:ilvl w:val="0"/>
          <w:numId w:val="3"/>
        </w:numPr>
        <w:tabs>
          <w:tab w:val="num" w:pos="720"/>
          <w:tab w:val="left" w:pos="2340"/>
        </w:tabs>
      </w:pPr>
      <w:r w:rsidRPr="00EB4897">
        <w:t xml:space="preserve">To report on Matters Arising from </w:t>
      </w:r>
      <w:r>
        <w:t xml:space="preserve">the previous </w:t>
      </w:r>
      <w:r w:rsidRPr="00EB4897">
        <w:t>Finance Committee meeting</w:t>
      </w:r>
      <w:r>
        <w:t>.</w:t>
      </w:r>
      <w:r>
        <w:br/>
        <w:t xml:space="preserve">None. </w:t>
      </w:r>
      <w:r>
        <w:br/>
      </w:r>
    </w:p>
    <w:p w14:paraId="1C519D91" w14:textId="77777777" w:rsidR="00080E09" w:rsidRDefault="00852616" w:rsidP="00400A2F">
      <w:pPr>
        <w:pStyle w:val="ListParagraph"/>
        <w:numPr>
          <w:ilvl w:val="0"/>
          <w:numId w:val="3"/>
        </w:numPr>
        <w:tabs>
          <w:tab w:val="num" w:pos="720"/>
          <w:tab w:val="left" w:pos="2340"/>
        </w:tabs>
      </w:pPr>
      <w:r>
        <w:t xml:space="preserve">To review year to date and budget </w:t>
      </w:r>
      <w:proofErr w:type="gramStart"/>
      <w:r>
        <w:t>in light of</w:t>
      </w:r>
      <w:proofErr w:type="gramEnd"/>
      <w:r>
        <w:t xml:space="preserve"> Covid-19 crisis.</w:t>
      </w:r>
      <w:r>
        <w:br/>
        <w:t xml:space="preserve">The report had been circulated prior to the meeting. The general reserve </w:t>
      </w:r>
      <w:r w:rsidR="009F27D3">
        <w:t>was noted and the deficit on the budget for 2020</w:t>
      </w:r>
      <w:r w:rsidR="000E0DFB">
        <w:t xml:space="preserve">/21 was noted. This was due to a loss in income </w:t>
      </w:r>
      <w:r w:rsidR="000E54EC">
        <w:t xml:space="preserve">(fun run, fete, sports clubs) off set by the rates grant </w:t>
      </w:r>
      <w:r w:rsidR="000E0DFB">
        <w:t>and the</w:t>
      </w:r>
      <w:r w:rsidR="000E54EC">
        <w:t xml:space="preserve"> increased costs of projects agreed </w:t>
      </w:r>
      <w:r w:rsidR="008B77E5">
        <w:t xml:space="preserve">after the original budget had been set </w:t>
      </w:r>
      <w:r w:rsidR="000E54EC">
        <w:t xml:space="preserve">and </w:t>
      </w:r>
      <w:r w:rsidR="00080E09">
        <w:t xml:space="preserve">these were duly </w:t>
      </w:r>
      <w:proofErr w:type="spellStart"/>
      <w:r w:rsidR="000E54EC">
        <w:t>minuted</w:t>
      </w:r>
      <w:proofErr w:type="spellEnd"/>
      <w:r w:rsidR="000E54EC">
        <w:t xml:space="preserve">: </w:t>
      </w:r>
      <w:r w:rsidR="00081D75">
        <w:t xml:space="preserve">defibrillator; playground improvements; fencing etc.. </w:t>
      </w:r>
      <w:proofErr w:type="gramStart"/>
      <w:r w:rsidR="00080E09">
        <w:t>Finally</w:t>
      </w:r>
      <w:proofErr w:type="gramEnd"/>
      <w:r w:rsidR="00080E09">
        <w:t xml:space="preserve"> the final costs for Goods Yard House (Retention and Legal fees) had been received and the money for this had been held in general reserves since the end of the last financial year. </w:t>
      </w:r>
      <w:r w:rsidR="000E0DFB">
        <w:br/>
      </w:r>
    </w:p>
    <w:p w14:paraId="394E688D" w14:textId="77777777" w:rsidR="00080E09" w:rsidRDefault="00080E09" w:rsidP="00080E09">
      <w:pPr>
        <w:pStyle w:val="ListParagraph"/>
        <w:tabs>
          <w:tab w:val="left" w:pos="2340"/>
        </w:tabs>
      </w:pPr>
      <w:r>
        <w:t>The project list provided by the Clerk was examined and discussed in turn.</w:t>
      </w:r>
    </w:p>
    <w:p w14:paraId="6EE0A830" w14:textId="3A429C18" w:rsidR="00081D75" w:rsidRDefault="000E0DFB" w:rsidP="00080E09">
      <w:pPr>
        <w:pStyle w:val="ListParagraph"/>
        <w:tabs>
          <w:tab w:val="left" w:pos="2340"/>
        </w:tabs>
      </w:pPr>
      <w:r>
        <w:br/>
        <w:t xml:space="preserve">Noticeboards </w:t>
      </w:r>
      <w:r w:rsidR="000E54EC">
        <w:t>–</w:t>
      </w:r>
      <w:r>
        <w:t xml:space="preserve"> </w:t>
      </w:r>
      <w:r w:rsidR="000E54EC">
        <w:t xml:space="preserve">This was </w:t>
      </w:r>
      <w:r w:rsidR="00081D75">
        <w:t xml:space="preserve">noted for locations in </w:t>
      </w:r>
      <w:proofErr w:type="spellStart"/>
      <w:r w:rsidR="00081D75">
        <w:t>Holtye</w:t>
      </w:r>
      <w:proofErr w:type="spellEnd"/>
      <w:r w:rsidR="00081D75">
        <w:t xml:space="preserve"> and Upper Hartfield. A reduced budget </w:t>
      </w:r>
      <w:r w:rsidR="00654765">
        <w:t>would be needed in the current climate</w:t>
      </w:r>
      <w:r w:rsidR="00080E09">
        <w:t xml:space="preserve"> to fit within the budget of £500-£1000 and alternative cost saving ideas were discussed such as wall mounting and only completing one location in 2021. </w:t>
      </w:r>
      <w:r w:rsidR="00654765">
        <w:br/>
      </w:r>
      <w:r>
        <w:br/>
        <w:t xml:space="preserve">Gym – </w:t>
      </w:r>
      <w:r w:rsidR="00081D75">
        <w:t xml:space="preserve">The Committee suggested this should be </w:t>
      </w:r>
      <w:r>
        <w:t>postponed until after the pavilion project</w:t>
      </w:r>
      <w:r w:rsidR="00080E09">
        <w:t xml:space="preserve"> and not prioritised.</w:t>
      </w:r>
      <w:r w:rsidR="00654765">
        <w:br/>
      </w:r>
      <w:r>
        <w:br/>
        <w:t xml:space="preserve">Planting costs Upper Hartfield – £1000 or an amount to be determined subject to a neighbourhood </w:t>
      </w:r>
      <w:r w:rsidR="000E54EC">
        <w:t>cons</w:t>
      </w:r>
      <w:r>
        <w:t>ultatio</w:t>
      </w:r>
      <w:r w:rsidR="00654765">
        <w:t>n was generally acceptable</w:t>
      </w:r>
      <w:r w:rsidR="00080E09">
        <w:t xml:space="preserve"> although £500 and match funding was felt to be more palatable. </w:t>
      </w:r>
      <w:r w:rsidR="00654765">
        <w:br/>
      </w:r>
      <w:r w:rsidR="000E54EC">
        <w:br/>
      </w:r>
      <w:r w:rsidR="000E54EC">
        <w:lastRenderedPageBreak/>
        <w:t xml:space="preserve">BBQ / Benches – This </w:t>
      </w:r>
      <w:proofErr w:type="gramStart"/>
      <w:r w:rsidR="000E54EC">
        <w:t>was seen as</w:t>
      </w:r>
      <w:proofErr w:type="gramEnd"/>
      <w:r w:rsidR="000E54EC">
        <w:t xml:space="preserve"> an item for possible future sponsorship</w:t>
      </w:r>
      <w:r w:rsidR="00654765">
        <w:t xml:space="preserve"> in the absence of </w:t>
      </w:r>
      <w:r w:rsidR="00080E09">
        <w:t xml:space="preserve">available </w:t>
      </w:r>
      <w:r w:rsidR="00654765">
        <w:t xml:space="preserve">budget. </w:t>
      </w:r>
    </w:p>
    <w:p w14:paraId="7F2F35DD" w14:textId="77777777" w:rsidR="00654765" w:rsidRDefault="00654765" w:rsidP="00654765">
      <w:pPr>
        <w:pStyle w:val="ListParagraph"/>
        <w:tabs>
          <w:tab w:val="left" w:pos="2340"/>
        </w:tabs>
      </w:pPr>
    </w:p>
    <w:p w14:paraId="077D5D38" w14:textId="4D21892E" w:rsidR="00081D75" w:rsidRDefault="00081D75" w:rsidP="00081D75">
      <w:pPr>
        <w:pStyle w:val="ListParagraph"/>
        <w:tabs>
          <w:tab w:val="left" w:pos="2340"/>
        </w:tabs>
      </w:pPr>
      <w:r>
        <w:t>Pavilion - £15,000 was agreed as a budget item</w:t>
      </w:r>
      <w:r w:rsidR="00654765">
        <w:t xml:space="preserve"> but this money was held in reserves</w:t>
      </w:r>
      <w:r w:rsidR="00080E09">
        <w:t xml:space="preserve"> and would be released when the project was finalised. </w:t>
      </w:r>
    </w:p>
    <w:p w14:paraId="5306D791" w14:textId="77777777" w:rsidR="00654765" w:rsidRDefault="00654765" w:rsidP="00081D75">
      <w:pPr>
        <w:pStyle w:val="ListParagraph"/>
        <w:tabs>
          <w:tab w:val="left" w:pos="2340"/>
        </w:tabs>
      </w:pPr>
    </w:p>
    <w:p w14:paraId="53A65E20" w14:textId="00C18CC6" w:rsidR="00654765" w:rsidRDefault="00081D75" w:rsidP="00081D75">
      <w:pPr>
        <w:pStyle w:val="ListParagraph"/>
        <w:tabs>
          <w:tab w:val="left" w:pos="2340"/>
        </w:tabs>
      </w:pPr>
      <w:r>
        <w:t xml:space="preserve">In total to do the above projects would mean a 6% increase in a precept </w:t>
      </w:r>
      <w:r w:rsidR="00654765">
        <w:t>if figures remained the same as outlined originally</w:t>
      </w:r>
      <w:r w:rsidR="00080E09">
        <w:t xml:space="preserve"> so some rationalisation and reductions were discussed. </w:t>
      </w:r>
    </w:p>
    <w:p w14:paraId="68ABAE2D" w14:textId="77777777" w:rsidR="00654765" w:rsidRDefault="00654765" w:rsidP="00081D75">
      <w:pPr>
        <w:pStyle w:val="ListParagraph"/>
        <w:tabs>
          <w:tab w:val="left" w:pos="2340"/>
        </w:tabs>
      </w:pPr>
    </w:p>
    <w:p w14:paraId="677138E7" w14:textId="6D66F7DE" w:rsidR="00654765" w:rsidRPr="00B21061" w:rsidRDefault="00654765" w:rsidP="00081D75">
      <w:pPr>
        <w:pStyle w:val="ListParagraph"/>
        <w:tabs>
          <w:tab w:val="left" w:pos="2340"/>
        </w:tabs>
        <w:rPr>
          <w:b/>
          <w:bCs/>
        </w:rPr>
      </w:pPr>
      <w:r w:rsidRPr="00B21061">
        <w:rPr>
          <w:b/>
          <w:bCs/>
        </w:rPr>
        <w:t xml:space="preserve">After some discussion there was a pairing down of the </w:t>
      </w:r>
      <w:r w:rsidR="008B77E5" w:rsidRPr="00B21061">
        <w:rPr>
          <w:b/>
          <w:bCs/>
        </w:rPr>
        <w:t xml:space="preserve">figures. The Committee agreed that the Clerk should further hone the budget to cut out </w:t>
      </w:r>
      <w:r w:rsidR="00080E09" w:rsidRPr="00B21061">
        <w:rPr>
          <w:b/>
          <w:bCs/>
        </w:rPr>
        <w:t xml:space="preserve">all unnecessary expenditure and to ensure the budget was as tight as possible. </w:t>
      </w:r>
    </w:p>
    <w:p w14:paraId="71034880" w14:textId="1A805C0C" w:rsidR="00080E09" w:rsidRPr="00B21061" w:rsidRDefault="00654765" w:rsidP="00081D75">
      <w:pPr>
        <w:pStyle w:val="ListParagraph"/>
        <w:tabs>
          <w:tab w:val="left" w:pos="2340"/>
        </w:tabs>
        <w:rPr>
          <w:b/>
          <w:bCs/>
        </w:rPr>
      </w:pPr>
      <w:r w:rsidRPr="00B21061">
        <w:rPr>
          <w:b/>
          <w:bCs/>
        </w:rPr>
        <w:t xml:space="preserve">It was agreed </w:t>
      </w:r>
      <w:r w:rsidR="00080E09" w:rsidRPr="00B21061">
        <w:rPr>
          <w:b/>
          <w:bCs/>
        </w:rPr>
        <w:t xml:space="preserve">to add £2000 to forward planning for projects. </w:t>
      </w:r>
    </w:p>
    <w:p w14:paraId="4957EBC3" w14:textId="45895AC4" w:rsidR="00080E09" w:rsidRPr="00B21061" w:rsidRDefault="00080E09" w:rsidP="00081D75">
      <w:pPr>
        <w:pStyle w:val="ListParagraph"/>
        <w:tabs>
          <w:tab w:val="left" w:pos="2340"/>
        </w:tabs>
        <w:rPr>
          <w:b/>
          <w:bCs/>
        </w:rPr>
      </w:pPr>
      <w:r w:rsidRPr="00B21061">
        <w:rPr>
          <w:b/>
          <w:bCs/>
        </w:rPr>
        <w:t xml:space="preserve">The Committee agreed after some discussion a 2% increase in the precept to £92106.00 was necessary bearing mind that there were inflationary costs and this was needed to cover costs and maintain the parish assets but that the current financial climate was difficult to many parishioners and the Committee did not want to add to any financial burden on the community. </w:t>
      </w:r>
    </w:p>
    <w:p w14:paraId="7B45DE51" w14:textId="57B7CE30" w:rsidR="00852616" w:rsidRDefault="00080E09" w:rsidP="00081D75">
      <w:pPr>
        <w:pStyle w:val="ListParagraph"/>
        <w:tabs>
          <w:tab w:val="left" w:pos="2340"/>
        </w:tabs>
      </w:pPr>
      <w:r w:rsidRPr="00B21061">
        <w:rPr>
          <w:b/>
          <w:bCs/>
        </w:rPr>
        <w:t>The Clerk would email the Committee an amended budget prior to submission to the full parish council who would review it on the meeting on 7</w:t>
      </w:r>
      <w:r w:rsidRPr="00B21061">
        <w:rPr>
          <w:b/>
          <w:bCs/>
          <w:vertAlign w:val="superscript"/>
        </w:rPr>
        <w:t>th</w:t>
      </w:r>
      <w:r w:rsidRPr="00B21061">
        <w:rPr>
          <w:b/>
          <w:bCs/>
        </w:rPr>
        <w:t xml:space="preserve"> December.</w:t>
      </w:r>
      <w:r>
        <w:t xml:space="preserve"> </w:t>
      </w:r>
      <w:r w:rsidR="000E54EC">
        <w:br/>
      </w:r>
    </w:p>
    <w:p w14:paraId="426EC429" w14:textId="454DBBDB" w:rsidR="00852616" w:rsidRDefault="00852616" w:rsidP="00852616">
      <w:pPr>
        <w:pStyle w:val="ListParagraph"/>
        <w:numPr>
          <w:ilvl w:val="0"/>
          <w:numId w:val="3"/>
        </w:numPr>
        <w:tabs>
          <w:tab w:val="left" w:pos="2340"/>
        </w:tabs>
      </w:pPr>
      <w:r w:rsidRPr="00EB4897">
        <w:t xml:space="preserve">To report on ear marked and general reserve. </w:t>
      </w:r>
      <w:r>
        <w:br/>
        <w:t xml:space="preserve">The reserves were noted. No changes were required at this stage. </w:t>
      </w:r>
    </w:p>
    <w:p w14:paraId="522C8CC3" w14:textId="77777777" w:rsidR="00852616" w:rsidRDefault="00852616" w:rsidP="00852616">
      <w:pPr>
        <w:pStyle w:val="ListParagraph"/>
        <w:tabs>
          <w:tab w:val="left" w:pos="2340"/>
        </w:tabs>
      </w:pPr>
    </w:p>
    <w:p w14:paraId="2E6820C1" w14:textId="66DCDDF4" w:rsidR="00852616" w:rsidRDefault="00852616" w:rsidP="00852616">
      <w:pPr>
        <w:pStyle w:val="ListParagraph"/>
        <w:numPr>
          <w:ilvl w:val="0"/>
          <w:numId w:val="3"/>
        </w:numPr>
        <w:tabs>
          <w:tab w:val="num" w:pos="720"/>
          <w:tab w:val="left" w:pos="2340"/>
        </w:tabs>
      </w:pPr>
      <w:r>
        <w:t xml:space="preserve">To receive internal audit report. </w:t>
      </w:r>
      <w:r>
        <w:br/>
      </w:r>
      <w:bookmarkStart w:id="2" w:name="_Hlk57658758"/>
      <w:r w:rsidR="00B21061" w:rsidRPr="00B21061">
        <w:t>The report had been received and was duly accepted.</w:t>
      </w:r>
      <w:bookmarkEnd w:id="2"/>
      <w:r w:rsidR="00B21061" w:rsidRPr="00B21061">
        <w:br/>
        <w:t>There were no items to action</w:t>
      </w:r>
      <w:r w:rsidR="00080E09" w:rsidRPr="00B21061">
        <w:t>.</w:t>
      </w:r>
      <w:r w:rsidR="00080E09">
        <w:t xml:space="preserve"> </w:t>
      </w:r>
      <w:r>
        <w:br/>
      </w:r>
    </w:p>
    <w:p w14:paraId="6BBD4701" w14:textId="75B88B8B" w:rsidR="00852616" w:rsidRPr="00EB4897" w:rsidRDefault="00852616" w:rsidP="00852616">
      <w:pPr>
        <w:pStyle w:val="ListParagraph"/>
        <w:numPr>
          <w:ilvl w:val="0"/>
          <w:numId w:val="3"/>
        </w:numPr>
        <w:tabs>
          <w:tab w:val="num" w:pos="720"/>
          <w:tab w:val="left" w:pos="2340"/>
        </w:tabs>
      </w:pPr>
      <w:r>
        <w:t>To receive bank reconciliatio</w:t>
      </w:r>
      <w:r>
        <w:t>n.</w:t>
      </w:r>
      <w:r>
        <w:br/>
      </w:r>
      <w:r w:rsidRPr="00B21061">
        <w:t>The report</w:t>
      </w:r>
      <w:r w:rsidRPr="00B21061">
        <w:t>s</w:t>
      </w:r>
      <w:r w:rsidRPr="00B21061">
        <w:t xml:space="preserve"> had been received and was duly accepted.</w:t>
      </w:r>
      <w:r w:rsidR="00080E09" w:rsidRPr="00B21061">
        <w:rPr>
          <w:b/>
          <w:bCs/>
        </w:rPr>
        <w:br/>
        <w:t xml:space="preserve">The Clerk would send them to the Chair for </w:t>
      </w:r>
      <w:r w:rsidR="00B21061" w:rsidRPr="00B21061">
        <w:rPr>
          <w:b/>
          <w:bCs/>
        </w:rPr>
        <w:t xml:space="preserve">a </w:t>
      </w:r>
      <w:r w:rsidR="00080E09" w:rsidRPr="00B21061">
        <w:rPr>
          <w:b/>
          <w:bCs/>
        </w:rPr>
        <w:t>physical signature.</w:t>
      </w:r>
      <w:r w:rsidR="00080E09">
        <w:t xml:space="preserve"> </w:t>
      </w:r>
      <w:r>
        <w:br/>
      </w:r>
    </w:p>
    <w:p w14:paraId="5759E8B9" w14:textId="3B48CCA2" w:rsidR="00852616" w:rsidRDefault="00852616" w:rsidP="00852616">
      <w:pPr>
        <w:pStyle w:val="ListParagraph"/>
        <w:numPr>
          <w:ilvl w:val="0"/>
          <w:numId w:val="3"/>
        </w:numPr>
        <w:tabs>
          <w:tab w:val="num" w:pos="720"/>
          <w:tab w:val="left" w:pos="2340"/>
        </w:tabs>
      </w:pPr>
      <w:r w:rsidRPr="00EB4897">
        <w:t xml:space="preserve">To </w:t>
      </w:r>
      <w:r>
        <w:t>r</w:t>
      </w:r>
      <w:r w:rsidRPr="00EB4897">
        <w:t>eview risk assessment.</w:t>
      </w:r>
      <w:r>
        <w:br/>
      </w:r>
      <w:r>
        <w:t>The report had been received and was duly accepted.</w:t>
      </w:r>
      <w:r>
        <w:br/>
      </w:r>
      <w:r w:rsidRPr="00B21061">
        <w:rPr>
          <w:b/>
          <w:bCs/>
        </w:rPr>
        <w:t xml:space="preserve">The building report on the pavilion would require further comment in due course. </w:t>
      </w:r>
      <w:r w:rsidR="009F27D3" w:rsidRPr="00B21061">
        <w:rPr>
          <w:b/>
          <w:bCs/>
        </w:rPr>
        <w:t xml:space="preserve">This may need </w:t>
      </w:r>
      <w:r w:rsidR="00B21061" w:rsidRPr="00B21061">
        <w:rPr>
          <w:b/>
          <w:bCs/>
        </w:rPr>
        <w:t xml:space="preserve">a </w:t>
      </w:r>
      <w:r w:rsidR="009F27D3" w:rsidRPr="00B21061">
        <w:rPr>
          <w:b/>
          <w:bCs/>
        </w:rPr>
        <w:t>budget</w:t>
      </w:r>
      <w:r w:rsidR="00B21061" w:rsidRPr="00B21061">
        <w:rPr>
          <w:b/>
          <w:bCs/>
        </w:rPr>
        <w:t xml:space="preserve"> pending a further report.</w:t>
      </w:r>
      <w:r w:rsidR="00B21061">
        <w:t xml:space="preserve"> </w:t>
      </w:r>
      <w:r>
        <w:br/>
      </w:r>
    </w:p>
    <w:p w14:paraId="2F41E8AF" w14:textId="77777777" w:rsidR="00852616" w:rsidRDefault="00852616" w:rsidP="00852616">
      <w:pPr>
        <w:pStyle w:val="ListParagraph"/>
        <w:numPr>
          <w:ilvl w:val="0"/>
          <w:numId w:val="3"/>
        </w:numPr>
        <w:tabs>
          <w:tab w:val="num" w:pos="720"/>
          <w:tab w:val="left" w:pos="2340"/>
        </w:tabs>
      </w:pPr>
      <w:r w:rsidRPr="00EB4897">
        <w:t>Matters for reporting and inclusion in future agenda.</w:t>
      </w:r>
    </w:p>
    <w:p w14:paraId="44B3BE95" w14:textId="11C69162" w:rsidR="008B77E5" w:rsidRDefault="008B77E5" w:rsidP="008B77E5">
      <w:pPr>
        <w:pStyle w:val="ListParagraph"/>
        <w:tabs>
          <w:tab w:val="left" w:pos="2340"/>
        </w:tabs>
      </w:pPr>
      <w:r>
        <w:t>None.</w:t>
      </w:r>
    </w:p>
    <w:p w14:paraId="13124990" w14:textId="2B51DD72" w:rsidR="00F63B97" w:rsidRDefault="00F63B97" w:rsidP="004256C3">
      <w:pPr>
        <w:tabs>
          <w:tab w:val="left" w:pos="720"/>
          <w:tab w:val="left" w:pos="2340"/>
        </w:tabs>
        <w:ind w:left="720" w:hanging="720"/>
      </w:pPr>
      <w:r>
        <w:t xml:space="preserve">Meeting closed at </w:t>
      </w:r>
      <w:r w:rsidR="008B77E5">
        <w:t>8:55</w:t>
      </w:r>
      <w:r>
        <w:t>pm</w:t>
      </w:r>
    </w:p>
    <w:p w14:paraId="5AAB4409" w14:textId="423BD4E6" w:rsidR="00CA5CD0" w:rsidRDefault="008B77E5" w:rsidP="00B21061">
      <w:pPr>
        <w:tabs>
          <w:tab w:val="left" w:pos="720"/>
          <w:tab w:val="left" w:pos="2340"/>
        </w:tabs>
        <w:ind w:left="720" w:hanging="720"/>
      </w:pPr>
      <w:r>
        <w:t>Next Meeting 8</w:t>
      </w:r>
      <w:r w:rsidRPr="008B77E5">
        <w:rPr>
          <w:vertAlign w:val="superscript"/>
        </w:rPr>
        <w:t>th</w:t>
      </w:r>
      <w:r>
        <w:t xml:space="preserve"> March 2021. </w:t>
      </w:r>
    </w:p>
    <w:sectPr w:rsidR="00CA5CD0"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5CA85" w14:textId="77777777" w:rsidR="00315688" w:rsidRDefault="00315688" w:rsidP="00FA4D49">
      <w:pPr>
        <w:spacing w:after="0" w:line="240" w:lineRule="auto"/>
      </w:pPr>
      <w:r>
        <w:separator/>
      </w:r>
    </w:p>
  </w:endnote>
  <w:endnote w:type="continuationSeparator" w:id="0">
    <w:p w14:paraId="389B03B8" w14:textId="77777777" w:rsidR="00315688" w:rsidRDefault="00315688"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81F33" w14:textId="77777777" w:rsidR="00315688" w:rsidRDefault="00315688" w:rsidP="00FA4D49">
      <w:pPr>
        <w:spacing w:after="0" w:line="240" w:lineRule="auto"/>
      </w:pPr>
      <w:r>
        <w:separator/>
      </w:r>
    </w:p>
  </w:footnote>
  <w:footnote w:type="continuationSeparator" w:id="0">
    <w:p w14:paraId="264D3BD8" w14:textId="77777777" w:rsidR="00315688" w:rsidRDefault="00315688"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97A47"/>
    <w:multiLevelType w:val="hybridMultilevel"/>
    <w:tmpl w:val="0542F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2" w15:restartNumberingAfterBreak="0">
    <w:nsid w:val="49E768AF"/>
    <w:multiLevelType w:val="hybridMultilevel"/>
    <w:tmpl w:val="DD12B72E"/>
    <w:lvl w:ilvl="0" w:tplc="FF0E69AE">
      <w:start w:val="1"/>
      <w:numFmt w:val="decimal"/>
      <w:lvlText w:val="%1."/>
      <w:lvlJc w:val="left"/>
      <w:pPr>
        <w:tabs>
          <w:tab w:val="num" w:pos="360"/>
        </w:tabs>
        <w:ind w:left="360" w:hanging="360"/>
      </w:pPr>
      <w:rPr>
        <w:rFonts w:asciiTheme="minorHAnsi" w:eastAsiaTheme="minorHAnsi" w:hAnsiTheme="minorHAnsi" w:cstheme="minorBidi"/>
      </w:r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2AB2831"/>
    <w:multiLevelType w:val="hybridMultilevel"/>
    <w:tmpl w:val="6688C7E4"/>
    <w:lvl w:ilvl="0" w:tplc="0BBEB5F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82E1B"/>
    <w:multiLevelType w:val="hybridMultilevel"/>
    <w:tmpl w:val="0404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5A3DD5"/>
    <w:multiLevelType w:val="hybridMultilevel"/>
    <w:tmpl w:val="0542F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49"/>
    <w:rsid w:val="00013D8A"/>
    <w:rsid w:val="000168CB"/>
    <w:rsid w:val="000361ED"/>
    <w:rsid w:val="00042A38"/>
    <w:rsid w:val="0005691D"/>
    <w:rsid w:val="0006014F"/>
    <w:rsid w:val="00065C96"/>
    <w:rsid w:val="00066296"/>
    <w:rsid w:val="00080E09"/>
    <w:rsid w:val="00080F24"/>
    <w:rsid w:val="00081D75"/>
    <w:rsid w:val="00092DA6"/>
    <w:rsid w:val="000970BB"/>
    <w:rsid w:val="000A1348"/>
    <w:rsid w:val="000A4334"/>
    <w:rsid w:val="000B1259"/>
    <w:rsid w:val="000C4449"/>
    <w:rsid w:val="000E0DFB"/>
    <w:rsid w:val="000E54EC"/>
    <w:rsid w:val="00116893"/>
    <w:rsid w:val="00127893"/>
    <w:rsid w:val="001339F8"/>
    <w:rsid w:val="00172034"/>
    <w:rsid w:val="001836DE"/>
    <w:rsid w:val="001B3029"/>
    <w:rsid w:val="001B3A8B"/>
    <w:rsid w:val="001C6D1D"/>
    <w:rsid w:val="001E1EB4"/>
    <w:rsid w:val="001E4FE2"/>
    <w:rsid w:val="002446D2"/>
    <w:rsid w:val="0025765B"/>
    <w:rsid w:val="00272267"/>
    <w:rsid w:val="0027251A"/>
    <w:rsid w:val="002815E5"/>
    <w:rsid w:val="0029645C"/>
    <w:rsid w:val="002A2690"/>
    <w:rsid w:val="002A2A54"/>
    <w:rsid w:val="002F2FA9"/>
    <w:rsid w:val="00315688"/>
    <w:rsid w:val="00316733"/>
    <w:rsid w:val="003320B5"/>
    <w:rsid w:val="00346D51"/>
    <w:rsid w:val="00350681"/>
    <w:rsid w:val="0035311C"/>
    <w:rsid w:val="0036028E"/>
    <w:rsid w:val="00370636"/>
    <w:rsid w:val="00371BD9"/>
    <w:rsid w:val="003860DF"/>
    <w:rsid w:val="0039158B"/>
    <w:rsid w:val="00396250"/>
    <w:rsid w:val="003B56FB"/>
    <w:rsid w:val="003C5B1E"/>
    <w:rsid w:val="003E2B20"/>
    <w:rsid w:val="003E3F59"/>
    <w:rsid w:val="003F1AEC"/>
    <w:rsid w:val="00402398"/>
    <w:rsid w:val="00402C55"/>
    <w:rsid w:val="004171E3"/>
    <w:rsid w:val="00423D04"/>
    <w:rsid w:val="00423D62"/>
    <w:rsid w:val="004256C3"/>
    <w:rsid w:val="004627DC"/>
    <w:rsid w:val="004827D1"/>
    <w:rsid w:val="004869FB"/>
    <w:rsid w:val="004B7D19"/>
    <w:rsid w:val="004D7819"/>
    <w:rsid w:val="004F169F"/>
    <w:rsid w:val="004F532C"/>
    <w:rsid w:val="005413C9"/>
    <w:rsid w:val="00570D42"/>
    <w:rsid w:val="0058590A"/>
    <w:rsid w:val="005B7DCD"/>
    <w:rsid w:val="005E367F"/>
    <w:rsid w:val="005E4690"/>
    <w:rsid w:val="0060244E"/>
    <w:rsid w:val="00604FAA"/>
    <w:rsid w:val="00625340"/>
    <w:rsid w:val="006302FE"/>
    <w:rsid w:val="006527EC"/>
    <w:rsid w:val="0065280A"/>
    <w:rsid w:val="00654765"/>
    <w:rsid w:val="0067004D"/>
    <w:rsid w:val="006711B0"/>
    <w:rsid w:val="00673186"/>
    <w:rsid w:val="006814AB"/>
    <w:rsid w:val="00693F1A"/>
    <w:rsid w:val="006952D7"/>
    <w:rsid w:val="006A3201"/>
    <w:rsid w:val="006B0893"/>
    <w:rsid w:val="006B3620"/>
    <w:rsid w:val="006B67E2"/>
    <w:rsid w:val="006C3DD9"/>
    <w:rsid w:val="006F4646"/>
    <w:rsid w:val="006F48D2"/>
    <w:rsid w:val="006F509E"/>
    <w:rsid w:val="006F50BF"/>
    <w:rsid w:val="006F7178"/>
    <w:rsid w:val="00720CDD"/>
    <w:rsid w:val="00737057"/>
    <w:rsid w:val="00752525"/>
    <w:rsid w:val="007571E1"/>
    <w:rsid w:val="00760C2E"/>
    <w:rsid w:val="0079433C"/>
    <w:rsid w:val="007C48BB"/>
    <w:rsid w:val="007C48FF"/>
    <w:rsid w:val="007D3C3F"/>
    <w:rsid w:val="007F401D"/>
    <w:rsid w:val="007F74FA"/>
    <w:rsid w:val="00821AF0"/>
    <w:rsid w:val="00827FD1"/>
    <w:rsid w:val="00847738"/>
    <w:rsid w:val="00852616"/>
    <w:rsid w:val="0085423C"/>
    <w:rsid w:val="0085794A"/>
    <w:rsid w:val="00862549"/>
    <w:rsid w:val="00863F9F"/>
    <w:rsid w:val="00867A73"/>
    <w:rsid w:val="00884A7B"/>
    <w:rsid w:val="0089148D"/>
    <w:rsid w:val="008A31D2"/>
    <w:rsid w:val="008B1967"/>
    <w:rsid w:val="008B77E5"/>
    <w:rsid w:val="008C4E5C"/>
    <w:rsid w:val="008F21C5"/>
    <w:rsid w:val="008F7E77"/>
    <w:rsid w:val="0090727E"/>
    <w:rsid w:val="00911844"/>
    <w:rsid w:val="00924A59"/>
    <w:rsid w:val="00934FBA"/>
    <w:rsid w:val="0093519A"/>
    <w:rsid w:val="009371D4"/>
    <w:rsid w:val="00974ED0"/>
    <w:rsid w:val="00975BB2"/>
    <w:rsid w:val="00982862"/>
    <w:rsid w:val="009B50BD"/>
    <w:rsid w:val="009D3E04"/>
    <w:rsid w:val="009E4210"/>
    <w:rsid w:val="009F1190"/>
    <w:rsid w:val="009F1BC8"/>
    <w:rsid w:val="009F25D1"/>
    <w:rsid w:val="009F27D3"/>
    <w:rsid w:val="009F3EC4"/>
    <w:rsid w:val="009F4796"/>
    <w:rsid w:val="00A00983"/>
    <w:rsid w:val="00A01BED"/>
    <w:rsid w:val="00A031BA"/>
    <w:rsid w:val="00A16643"/>
    <w:rsid w:val="00A20A7B"/>
    <w:rsid w:val="00A21130"/>
    <w:rsid w:val="00A24A5D"/>
    <w:rsid w:val="00A322CC"/>
    <w:rsid w:val="00A41915"/>
    <w:rsid w:val="00A51448"/>
    <w:rsid w:val="00A51E51"/>
    <w:rsid w:val="00A76F14"/>
    <w:rsid w:val="00A9214D"/>
    <w:rsid w:val="00A97486"/>
    <w:rsid w:val="00AA6A0B"/>
    <w:rsid w:val="00AB12F0"/>
    <w:rsid w:val="00AE6153"/>
    <w:rsid w:val="00AF6E06"/>
    <w:rsid w:val="00B025A5"/>
    <w:rsid w:val="00B21061"/>
    <w:rsid w:val="00B26C42"/>
    <w:rsid w:val="00B34D7F"/>
    <w:rsid w:val="00B37FE2"/>
    <w:rsid w:val="00B40D4A"/>
    <w:rsid w:val="00B6003D"/>
    <w:rsid w:val="00BC19D7"/>
    <w:rsid w:val="00BC5191"/>
    <w:rsid w:val="00BC6789"/>
    <w:rsid w:val="00BE179A"/>
    <w:rsid w:val="00BE1976"/>
    <w:rsid w:val="00C2028C"/>
    <w:rsid w:val="00C21A52"/>
    <w:rsid w:val="00C34A05"/>
    <w:rsid w:val="00C41F2F"/>
    <w:rsid w:val="00C43388"/>
    <w:rsid w:val="00C551F5"/>
    <w:rsid w:val="00C57241"/>
    <w:rsid w:val="00C647FA"/>
    <w:rsid w:val="00C76857"/>
    <w:rsid w:val="00CA5CD0"/>
    <w:rsid w:val="00CB2C2B"/>
    <w:rsid w:val="00CB7792"/>
    <w:rsid w:val="00CC4D10"/>
    <w:rsid w:val="00CC7266"/>
    <w:rsid w:val="00CD3138"/>
    <w:rsid w:val="00CD73CB"/>
    <w:rsid w:val="00CF07B1"/>
    <w:rsid w:val="00D15548"/>
    <w:rsid w:val="00D300BF"/>
    <w:rsid w:val="00D30DA6"/>
    <w:rsid w:val="00D31F16"/>
    <w:rsid w:val="00D36565"/>
    <w:rsid w:val="00D571DD"/>
    <w:rsid w:val="00D83B28"/>
    <w:rsid w:val="00D84806"/>
    <w:rsid w:val="00DA4CA8"/>
    <w:rsid w:val="00DA6D7D"/>
    <w:rsid w:val="00DB010A"/>
    <w:rsid w:val="00DB3E46"/>
    <w:rsid w:val="00DC5AF6"/>
    <w:rsid w:val="00DE3319"/>
    <w:rsid w:val="00E10ED7"/>
    <w:rsid w:val="00E313EC"/>
    <w:rsid w:val="00E33713"/>
    <w:rsid w:val="00E47E0F"/>
    <w:rsid w:val="00E57975"/>
    <w:rsid w:val="00E62372"/>
    <w:rsid w:val="00E67D8A"/>
    <w:rsid w:val="00E67F31"/>
    <w:rsid w:val="00EA22E9"/>
    <w:rsid w:val="00EB4897"/>
    <w:rsid w:val="00ED57C3"/>
    <w:rsid w:val="00EF0E98"/>
    <w:rsid w:val="00F0361F"/>
    <w:rsid w:val="00F05F4C"/>
    <w:rsid w:val="00F23F45"/>
    <w:rsid w:val="00F4745F"/>
    <w:rsid w:val="00F63B97"/>
    <w:rsid w:val="00F67BD6"/>
    <w:rsid w:val="00F7150D"/>
    <w:rsid w:val="00FA4D49"/>
    <w:rsid w:val="00FC6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A50F"/>
  <w15:docId w15:val="{B1C80DC4-1E9D-4B55-8442-8112508B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49"/>
  </w:style>
  <w:style w:type="paragraph" w:styleId="Footer">
    <w:name w:val="footer"/>
    <w:basedOn w:val="Normal"/>
    <w:link w:val="FooterChar"/>
    <w:uiPriority w:val="99"/>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customStyle="1" w:styleId="BulletedList">
    <w:name w:val="Bulleted List"/>
    <w:basedOn w:val="ListParagraph"/>
    <w:uiPriority w:val="2"/>
    <w:qFormat/>
    <w:rsid w:val="000A4334"/>
    <w:pPr>
      <w:numPr>
        <w:numId w:val="2"/>
      </w:numPr>
      <w:spacing w:after="120" w:line="240" w:lineRule="auto"/>
      <w:contextualSpacing w:val="0"/>
    </w:pPr>
    <w:rPr>
      <w:rFonts w:ascii="Arial" w:eastAsia="Times New Roman" w:hAnsi="Arial" w:cs="Times New Roman"/>
      <w:sz w:val="24"/>
      <w:szCs w:val="24"/>
      <w:lang w:eastAsia="en-GB"/>
    </w:rPr>
  </w:style>
  <w:style w:type="paragraph" w:styleId="ListParagraph">
    <w:name w:val="List Paragraph"/>
    <w:basedOn w:val="Normal"/>
    <w:uiPriority w:val="34"/>
    <w:qFormat/>
    <w:rsid w:val="000A4334"/>
    <w:pPr>
      <w:ind w:left="720"/>
      <w:contextualSpacing/>
    </w:pPr>
  </w:style>
  <w:style w:type="paragraph" w:styleId="BodyTextIndent2">
    <w:name w:val="Body Text Indent 2"/>
    <w:basedOn w:val="Normal"/>
    <w:link w:val="BodyTextIndent2Char"/>
    <w:rsid w:val="00EB4897"/>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EB4897"/>
    <w:rPr>
      <w:rFonts w:ascii="Times New Roman" w:eastAsia="Times New Roman" w:hAnsi="Times New Roman" w:cs="Times New Roman"/>
      <w:sz w:val="20"/>
      <w:szCs w:val="20"/>
    </w:rPr>
  </w:style>
  <w:style w:type="paragraph" w:styleId="NormalWeb">
    <w:name w:val="Normal (Web)"/>
    <w:basedOn w:val="Normal"/>
    <w:rsid w:val="00CD73CB"/>
    <w:pPr>
      <w:spacing w:before="100" w:beforeAutospacing="1" w:after="100" w:afterAutospacing="1" w:line="240" w:lineRule="auto"/>
      <w:ind w:left="720"/>
    </w:pPr>
    <w:rPr>
      <w:rFonts w:ascii="Arial Unicode MS" w:eastAsia="Arial Unicode MS" w:hAnsi="Arial Unicode MS" w:cs="Arial Unicode MS"/>
      <w:sz w:val="24"/>
      <w:szCs w:val="24"/>
    </w:rPr>
  </w:style>
  <w:style w:type="character" w:styleId="Strong">
    <w:name w:val="Strong"/>
    <w:basedOn w:val="DefaultParagraphFont"/>
    <w:uiPriority w:val="22"/>
    <w:qFormat/>
    <w:rsid w:val="00D83B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9676">
      <w:bodyDiv w:val="1"/>
      <w:marLeft w:val="0"/>
      <w:marRight w:val="0"/>
      <w:marTop w:val="0"/>
      <w:marBottom w:val="0"/>
      <w:divBdr>
        <w:top w:val="none" w:sz="0" w:space="0" w:color="auto"/>
        <w:left w:val="none" w:sz="0" w:space="0" w:color="auto"/>
        <w:bottom w:val="none" w:sz="0" w:space="0" w:color="auto"/>
        <w:right w:val="none" w:sz="0" w:space="0" w:color="auto"/>
      </w:divBdr>
    </w:div>
    <w:div w:id="60763260">
      <w:bodyDiv w:val="1"/>
      <w:marLeft w:val="0"/>
      <w:marRight w:val="0"/>
      <w:marTop w:val="0"/>
      <w:marBottom w:val="0"/>
      <w:divBdr>
        <w:top w:val="none" w:sz="0" w:space="0" w:color="auto"/>
        <w:left w:val="none" w:sz="0" w:space="0" w:color="auto"/>
        <w:bottom w:val="none" w:sz="0" w:space="0" w:color="auto"/>
        <w:right w:val="none" w:sz="0" w:space="0" w:color="auto"/>
      </w:divBdr>
    </w:div>
    <w:div w:id="245850369">
      <w:bodyDiv w:val="1"/>
      <w:marLeft w:val="0"/>
      <w:marRight w:val="0"/>
      <w:marTop w:val="0"/>
      <w:marBottom w:val="0"/>
      <w:divBdr>
        <w:top w:val="none" w:sz="0" w:space="0" w:color="auto"/>
        <w:left w:val="none" w:sz="0" w:space="0" w:color="auto"/>
        <w:bottom w:val="none" w:sz="0" w:space="0" w:color="auto"/>
        <w:right w:val="none" w:sz="0" w:space="0" w:color="auto"/>
      </w:divBdr>
    </w:div>
    <w:div w:id="365525905">
      <w:bodyDiv w:val="1"/>
      <w:marLeft w:val="0"/>
      <w:marRight w:val="0"/>
      <w:marTop w:val="0"/>
      <w:marBottom w:val="0"/>
      <w:divBdr>
        <w:top w:val="none" w:sz="0" w:space="0" w:color="auto"/>
        <w:left w:val="none" w:sz="0" w:space="0" w:color="auto"/>
        <w:bottom w:val="none" w:sz="0" w:space="0" w:color="auto"/>
        <w:right w:val="none" w:sz="0" w:space="0" w:color="auto"/>
      </w:divBdr>
    </w:div>
    <w:div w:id="387648368">
      <w:bodyDiv w:val="1"/>
      <w:marLeft w:val="0"/>
      <w:marRight w:val="0"/>
      <w:marTop w:val="0"/>
      <w:marBottom w:val="0"/>
      <w:divBdr>
        <w:top w:val="none" w:sz="0" w:space="0" w:color="auto"/>
        <w:left w:val="none" w:sz="0" w:space="0" w:color="auto"/>
        <w:bottom w:val="none" w:sz="0" w:space="0" w:color="auto"/>
        <w:right w:val="none" w:sz="0" w:space="0" w:color="auto"/>
      </w:divBdr>
    </w:div>
    <w:div w:id="390692795">
      <w:bodyDiv w:val="1"/>
      <w:marLeft w:val="0"/>
      <w:marRight w:val="0"/>
      <w:marTop w:val="0"/>
      <w:marBottom w:val="0"/>
      <w:divBdr>
        <w:top w:val="none" w:sz="0" w:space="0" w:color="auto"/>
        <w:left w:val="none" w:sz="0" w:space="0" w:color="auto"/>
        <w:bottom w:val="none" w:sz="0" w:space="0" w:color="auto"/>
        <w:right w:val="none" w:sz="0" w:space="0" w:color="auto"/>
      </w:divBdr>
    </w:div>
    <w:div w:id="452331981">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679044859">
      <w:bodyDiv w:val="1"/>
      <w:marLeft w:val="0"/>
      <w:marRight w:val="0"/>
      <w:marTop w:val="0"/>
      <w:marBottom w:val="0"/>
      <w:divBdr>
        <w:top w:val="none" w:sz="0" w:space="0" w:color="auto"/>
        <w:left w:val="none" w:sz="0" w:space="0" w:color="auto"/>
        <w:bottom w:val="none" w:sz="0" w:space="0" w:color="auto"/>
        <w:right w:val="none" w:sz="0" w:space="0" w:color="auto"/>
      </w:divBdr>
    </w:div>
    <w:div w:id="698044792">
      <w:bodyDiv w:val="1"/>
      <w:marLeft w:val="0"/>
      <w:marRight w:val="0"/>
      <w:marTop w:val="0"/>
      <w:marBottom w:val="0"/>
      <w:divBdr>
        <w:top w:val="none" w:sz="0" w:space="0" w:color="auto"/>
        <w:left w:val="none" w:sz="0" w:space="0" w:color="auto"/>
        <w:bottom w:val="none" w:sz="0" w:space="0" w:color="auto"/>
        <w:right w:val="none" w:sz="0" w:space="0" w:color="auto"/>
      </w:divBdr>
    </w:div>
    <w:div w:id="785657598">
      <w:bodyDiv w:val="1"/>
      <w:marLeft w:val="0"/>
      <w:marRight w:val="0"/>
      <w:marTop w:val="0"/>
      <w:marBottom w:val="0"/>
      <w:divBdr>
        <w:top w:val="none" w:sz="0" w:space="0" w:color="auto"/>
        <w:left w:val="none" w:sz="0" w:space="0" w:color="auto"/>
        <w:bottom w:val="none" w:sz="0" w:space="0" w:color="auto"/>
        <w:right w:val="none" w:sz="0" w:space="0" w:color="auto"/>
      </w:divBdr>
    </w:div>
    <w:div w:id="795607374">
      <w:bodyDiv w:val="1"/>
      <w:marLeft w:val="0"/>
      <w:marRight w:val="0"/>
      <w:marTop w:val="0"/>
      <w:marBottom w:val="0"/>
      <w:divBdr>
        <w:top w:val="none" w:sz="0" w:space="0" w:color="auto"/>
        <w:left w:val="none" w:sz="0" w:space="0" w:color="auto"/>
        <w:bottom w:val="none" w:sz="0" w:space="0" w:color="auto"/>
        <w:right w:val="none" w:sz="0" w:space="0" w:color="auto"/>
      </w:divBdr>
    </w:div>
    <w:div w:id="890188112">
      <w:bodyDiv w:val="1"/>
      <w:marLeft w:val="0"/>
      <w:marRight w:val="0"/>
      <w:marTop w:val="0"/>
      <w:marBottom w:val="0"/>
      <w:divBdr>
        <w:top w:val="none" w:sz="0" w:space="0" w:color="auto"/>
        <w:left w:val="none" w:sz="0" w:space="0" w:color="auto"/>
        <w:bottom w:val="none" w:sz="0" w:space="0" w:color="auto"/>
        <w:right w:val="none" w:sz="0" w:space="0" w:color="auto"/>
      </w:divBdr>
    </w:div>
    <w:div w:id="910500001">
      <w:bodyDiv w:val="1"/>
      <w:marLeft w:val="0"/>
      <w:marRight w:val="0"/>
      <w:marTop w:val="0"/>
      <w:marBottom w:val="0"/>
      <w:divBdr>
        <w:top w:val="none" w:sz="0" w:space="0" w:color="auto"/>
        <w:left w:val="none" w:sz="0" w:space="0" w:color="auto"/>
        <w:bottom w:val="none" w:sz="0" w:space="0" w:color="auto"/>
        <w:right w:val="none" w:sz="0" w:space="0" w:color="auto"/>
      </w:divBdr>
    </w:div>
    <w:div w:id="954021512">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1051147142">
      <w:bodyDiv w:val="1"/>
      <w:marLeft w:val="0"/>
      <w:marRight w:val="0"/>
      <w:marTop w:val="0"/>
      <w:marBottom w:val="0"/>
      <w:divBdr>
        <w:top w:val="none" w:sz="0" w:space="0" w:color="auto"/>
        <w:left w:val="none" w:sz="0" w:space="0" w:color="auto"/>
        <w:bottom w:val="none" w:sz="0" w:space="0" w:color="auto"/>
        <w:right w:val="none" w:sz="0" w:space="0" w:color="auto"/>
      </w:divBdr>
    </w:div>
    <w:div w:id="1071729268">
      <w:bodyDiv w:val="1"/>
      <w:marLeft w:val="0"/>
      <w:marRight w:val="0"/>
      <w:marTop w:val="0"/>
      <w:marBottom w:val="0"/>
      <w:divBdr>
        <w:top w:val="none" w:sz="0" w:space="0" w:color="auto"/>
        <w:left w:val="none" w:sz="0" w:space="0" w:color="auto"/>
        <w:bottom w:val="none" w:sz="0" w:space="0" w:color="auto"/>
        <w:right w:val="none" w:sz="0" w:space="0" w:color="auto"/>
      </w:divBdr>
    </w:div>
    <w:div w:id="1176455737">
      <w:bodyDiv w:val="1"/>
      <w:marLeft w:val="0"/>
      <w:marRight w:val="0"/>
      <w:marTop w:val="0"/>
      <w:marBottom w:val="0"/>
      <w:divBdr>
        <w:top w:val="none" w:sz="0" w:space="0" w:color="auto"/>
        <w:left w:val="none" w:sz="0" w:space="0" w:color="auto"/>
        <w:bottom w:val="none" w:sz="0" w:space="0" w:color="auto"/>
        <w:right w:val="none" w:sz="0" w:space="0" w:color="auto"/>
      </w:divBdr>
    </w:div>
    <w:div w:id="1234777167">
      <w:bodyDiv w:val="1"/>
      <w:marLeft w:val="0"/>
      <w:marRight w:val="0"/>
      <w:marTop w:val="0"/>
      <w:marBottom w:val="0"/>
      <w:divBdr>
        <w:top w:val="none" w:sz="0" w:space="0" w:color="auto"/>
        <w:left w:val="none" w:sz="0" w:space="0" w:color="auto"/>
        <w:bottom w:val="none" w:sz="0" w:space="0" w:color="auto"/>
        <w:right w:val="none" w:sz="0" w:space="0" w:color="auto"/>
      </w:divBdr>
    </w:div>
    <w:div w:id="1302927893">
      <w:bodyDiv w:val="1"/>
      <w:marLeft w:val="0"/>
      <w:marRight w:val="0"/>
      <w:marTop w:val="0"/>
      <w:marBottom w:val="0"/>
      <w:divBdr>
        <w:top w:val="none" w:sz="0" w:space="0" w:color="auto"/>
        <w:left w:val="none" w:sz="0" w:space="0" w:color="auto"/>
        <w:bottom w:val="none" w:sz="0" w:space="0" w:color="auto"/>
        <w:right w:val="none" w:sz="0" w:space="0" w:color="auto"/>
      </w:divBdr>
    </w:div>
    <w:div w:id="1365866731">
      <w:bodyDiv w:val="1"/>
      <w:marLeft w:val="0"/>
      <w:marRight w:val="0"/>
      <w:marTop w:val="0"/>
      <w:marBottom w:val="0"/>
      <w:divBdr>
        <w:top w:val="none" w:sz="0" w:space="0" w:color="auto"/>
        <w:left w:val="none" w:sz="0" w:space="0" w:color="auto"/>
        <w:bottom w:val="none" w:sz="0" w:space="0" w:color="auto"/>
        <w:right w:val="none" w:sz="0" w:space="0" w:color="auto"/>
      </w:divBdr>
    </w:div>
    <w:div w:id="1375035360">
      <w:bodyDiv w:val="1"/>
      <w:marLeft w:val="0"/>
      <w:marRight w:val="0"/>
      <w:marTop w:val="0"/>
      <w:marBottom w:val="0"/>
      <w:divBdr>
        <w:top w:val="none" w:sz="0" w:space="0" w:color="auto"/>
        <w:left w:val="none" w:sz="0" w:space="0" w:color="auto"/>
        <w:bottom w:val="none" w:sz="0" w:space="0" w:color="auto"/>
        <w:right w:val="none" w:sz="0" w:space="0" w:color="auto"/>
      </w:divBdr>
    </w:div>
    <w:div w:id="1417245739">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56115517">
      <w:bodyDiv w:val="1"/>
      <w:marLeft w:val="0"/>
      <w:marRight w:val="0"/>
      <w:marTop w:val="0"/>
      <w:marBottom w:val="0"/>
      <w:divBdr>
        <w:top w:val="none" w:sz="0" w:space="0" w:color="auto"/>
        <w:left w:val="none" w:sz="0" w:space="0" w:color="auto"/>
        <w:bottom w:val="none" w:sz="0" w:space="0" w:color="auto"/>
        <w:right w:val="none" w:sz="0" w:space="0" w:color="auto"/>
      </w:divBdr>
    </w:div>
    <w:div w:id="1663309980">
      <w:bodyDiv w:val="1"/>
      <w:marLeft w:val="0"/>
      <w:marRight w:val="0"/>
      <w:marTop w:val="0"/>
      <w:marBottom w:val="0"/>
      <w:divBdr>
        <w:top w:val="none" w:sz="0" w:space="0" w:color="auto"/>
        <w:left w:val="none" w:sz="0" w:space="0" w:color="auto"/>
        <w:bottom w:val="none" w:sz="0" w:space="0" w:color="auto"/>
        <w:right w:val="none" w:sz="0" w:space="0" w:color="auto"/>
      </w:divBdr>
    </w:div>
    <w:div w:id="1680349858">
      <w:bodyDiv w:val="1"/>
      <w:marLeft w:val="0"/>
      <w:marRight w:val="0"/>
      <w:marTop w:val="0"/>
      <w:marBottom w:val="0"/>
      <w:divBdr>
        <w:top w:val="none" w:sz="0" w:space="0" w:color="auto"/>
        <w:left w:val="none" w:sz="0" w:space="0" w:color="auto"/>
        <w:bottom w:val="none" w:sz="0" w:space="0" w:color="auto"/>
        <w:right w:val="none" w:sz="0" w:space="0" w:color="auto"/>
      </w:divBdr>
    </w:div>
    <w:div w:id="1693870816">
      <w:bodyDiv w:val="1"/>
      <w:marLeft w:val="0"/>
      <w:marRight w:val="0"/>
      <w:marTop w:val="0"/>
      <w:marBottom w:val="0"/>
      <w:divBdr>
        <w:top w:val="none" w:sz="0" w:space="0" w:color="auto"/>
        <w:left w:val="none" w:sz="0" w:space="0" w:color="auto"/>
        <w:bottom w:val="none" w:sz="0" w:space="0" w:color="auto"/>
        <w:right w:val="none" w:sz="0" w:space="0" w:color="auto"/>
      </w:divBdr>
    </w:div>
    <w:div w:id="1777556812">
      <w:bodyDiv w:val="1"/>
      <w:marLeft w:val="0"/>
      <w:marRight w:val="0"/>
      <w:marTop w:val="0"/>
      <w:marBottom w:val="0"/>
      <w:divBdr>
        <w:top w:val="none" w:sz="0" w:space="0" w:color="auto"/>
        <w:left w:val="none" w:sz="0" w:space="0" w:color="auto"/>
        <w:bottom w:val="none" w:sz="0" w:space="0" w:color="auto"/>
        <w:right w:val="none" w:sz="0" w:space="0" w:color="auto"/>
      </w:divBdr>
    </w:div>
    <w:div w:id="1814712545">
      <w:bodyDiv w:val="1"/>
      <w:marLeft w:val="0"/>
      <w:marRight w:val="0"/>
      <w:marTop w:val="0"/>
      <w:marBottom w:val="0"/>
      <w:divBdr>
        <w:top w:val="none" w:sz="0" w:space="0" w:color="auto"/>
        <w:left w:val="none" w:sz="0" w:space="0" w:color="auto"/>
        <w:bottom w:val="none" w:sz="0" w:space="0" w:color="auto"/>
        <w:right w:val="none" w:sz="0" w:space="0" w:color="auto"/>
      </w:divBdr>
    </w:div>
    <w:div w:id="1848865865">
      <w:bodyDiv w:val="1"/>
      <w:marLeft w:val="0"/>
      <w:marRight w:val="0"/>
      <w:marTop w:val="0"/>
      <w:marBottom w:val="0"/>
      <w:divBdr>
        <w:top w:val="none" w:sz="0" w:space="0" w:color="auto"/>
        <w:left w:val="none" w:sz="0" w:space="0" w:color="auto"/>
        <w:bottom w:val="none" w:sz="0" w:space="0" w:color="auto"/>
        <w:right w:val="none" w:sz="0" w:space="0" w:color="auto"/>
      </w:divBdr>
    </w:div>
    <w:div w:id="1859195739">
      <w:bodyDiv w:val="1"/>
      <w:marLeft w:val="0"/>
      <w:marRight w:val="0"/>
      <w:marTop w:val="0"/>
      <w:marBottom w:val="0"/>
      <w:divBdr>
        <w:top w:val="none" w:sz="0" w:space="0" w:color="auto"/>
        <w:left w:val="none" w:sz="0" w:space="0" w:color="auto"/>
        <w:bottom w:val="none" w:sz="0" w:space="0" w:color="auto"/>
        <w:right w:val="none" w:sz="0" w:space="0" w:color="auto"/>
      </w:divBdr>
    </w:div>
    <w:div w:id="1881749066">
      <w:bodyDiv w:val="1"/>
      <w:marLeft w:val="0"/>
      <w:marRight w:val="0"/>
      <w:marTop w:val="0"/>
      <w:marBottom w:val="0"/>
      <w:divBdr>
        <w:top w:val="none" w:sz="0" w:space="0" w:color="auto"/>
        <w:left w:val="none" w:sz="0" w:space="0" w:color="auto"/>
        <w:bottom w:val="none" w:sz="0" w:space="0" w:color="auto"/>
        <w:right w:val="none" w:sz="0" w:space="0" w:color="auto"/>
      </w:divBdr>
    </w:div>
    <w:div w:id="1900819018">
      <w:bodyDiv w:val="1"/>
      <w:marLeft w:val="0"/>
      <w:marRight w:val="0"/>
      <w:marTop w:val="0"/>
      <w:marBottom w:val="0"/>
      <w:divBdr>
        <w:top w:val="none" w:sz="0" w:space="0" w:color="auto"/>
        <w:left w:val="none" w:sz="0" w:space="0" w:color="auto"/>
        <w:bottom w:val="none" w:sz="0" w:space="0" w:color="auto"/>
        <w:right w:val="none" w:sz="0" w:space="0" w:color="auto"/>
      </w:divBdr>
    </w:div>
    <w:div w:id="1931814859">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8795012">
      <w:bodyDiv w:val="1"/>
      <w:marLeft w:val="0"/>
      <w:marRight w:val="0"/>
      <w:marTop w:val="0"/>
      <w:marBottom w:val="0"/>
      <w:divBdr>
        <w:top w:val="none" w:sz="0" w:space="0" w:color="auto"/>
        <w:left w:val="none" w:sz="0" w:space="0" w:color="auto"/>
        <w:bottom w:val="none" w:sz="0" w:space="0" w:color="auto"/>
        <w:right w:val="none" w:sz="0" w:space="0" w:color="auto"/>
      </w:divBdr>
    </w:div>
    <w:div w:id="20470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Hartfield</dc:creator>
  <cp:lastModifiedBy>emmafulham@outlook.com</cp:lastModifiedBy>
  <cp:revision>2</cp:revision>
  <cp:lastPrinted>2020-06-09T14:03:00Z</cp:lastPrinted>
  <dcterms:created xsi:type="dcterms:W3CDTF">2020-11-30T21:15:00Z</dcterms:created>
  <dcterms:modified xsi:type="dcterms:W3CDTF">2020-11-30T21:15:00Z</dcterms:modified>
</cp:coreProperties>
</file>